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02B19" w14:textId="77777777" w:rsidR="00C17D89" w:rsidRDefault="00C17D89" w:rsidP="003E7A8A">
      <w:pPr>
        <w:spacing w:line="276" w:lineRule="auto"/>
        <w:jc w:val="center"/>
        <w:rPr>
          <w:rFonts w:cs="Arial"/>
          <w:b/>
          <w:sz w:val="20"/>
        </w:rPr>
      </w:pPr>
      <w:r w:rsidRPr="00AF5E4D">
        <w:rPr>
          <w:rFonts w:cs="Arial"/>
          <w:b/>
          <w:noProof/>
          <w:lang w:eastAsia="en-GB"/>
        </w:rPr>
        <w:drawing>
          <wp:inline distT="0" distB="0" distL="0" distR="0" wp14:anchorId="24CDC0EC" wp14:editId="29575A69">
            <wp:extent cx="2073275" cy="474980"/>
            <wp:effectExtent l="0" t="0" r="3175" b="1270"/>
            <wp:docPr id="7" name="Picture 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624A81" w14:textId="77777777" w:rsidR="00C17D89" w:rsidRDefault="00C17D89" w:rsidP="003E7A8A">
      <w:pPr>
        <w:spacing w:line="276" w:lineRule="auto"/>
        <w:jc w:val="center"/>
        <w:rPr>
          <w:rFonts w:cs="Arial"/>
          <w:b/>
          <w:sz w:val="20"/>
        </w:rPr>
      </w:pPr>
    </w:p>
    <w:p w14:paraId="3BD10A55" w14:textId="77777777" w:rsidR="003E7A8A" w:rsidRPr="00193046" w:rsidRDefault="003E7A8A" w:rsidP="003E7A8A">
      <w:pPr>
        <w:spacing w:line="276" w:lineRule="auto"/>
        <w:jc w:val="center"/>
        <w:rPr>
          <w:rFonts w:cs="Arial"/>
          <w:b/>
          <w:sz w:val="20"/>
        </w:rPr>
      </w:pPr>
      <w:r w:rsidRPr="00193046">
        <w:rPr>
          <w:rFonts w:cs="Arial"/>
          <w:b/>
          <w:sz w:val="20"/>
        </w:rPr>
        <w:t>PGR PERIODIC REVIEW</w:t>
      </w:r>
    </w:p>
    <w:p w14:paraId="5D86460E" w14:textId="77777777" w:rsidR="003E7A8A" w:rsidRPr="00193046" w:rsidRDefault="003E7A8A" w:rsidP="003E7A8A">
      <w:pPr>
        <w:spacing w:line="276" w:lineRule="auto"/>
        <w:jc w:val="center"/>
        <w:rPr>
          <w:rFonts w:cs="Arial"/>
          <w:b/>
          <w:sz w:val="20"/>
        </w:rPr>
      </w:pPr>
    </w:p>
    <w:p w14:paraId="033A6580" w14:textId="77777777" w:rsidR="003E7A8A" w:rsidRDefault="00C17D89" w:rsidP="003E7A8A">
      <w:pPr>
        <w:pStyle w:val="Header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APPENDIX 1</w:t>
      </w:r>
      <w:r w:rsidR="008C5873">
        <w:rPr>
          <w:rFonts w:ascii="Arial" w:hAnsi="Arial" w:cs="Arial"/>
          <w:sz w:val="20"/>
          <w:szCs w:val="20"/>
        </w:rPr>
        <w:t>0</w:t>
      </w:r>
    </w:p>
    <w:p w14:paraId="72548DE1" w14:textId="77777777" w:rsidR="00C17D89" w:rsidRPr="00193046" w:rsidRDefault="00C17D89" w:rsidP="00C17D89">
      <w:pPr>
        <w:pStyle w:val="Header"/>
        <w:spacing w:line="276" w:lineRule="auto"/>
        <w:rPr>
          <w:rFonts w:ascii="Arial" w:hAnsi="Arial" w:cs="Arial"/>
          <w:sz w:val="20"/>
          <w:szCs w:val="20"/>
        </w:rPr>
      </w:pPr>
    </w:p>
    <w:p w14:paraId="30D3DB4A" w14:textId="77777777" w:rsidR="003E7A8A" w:rsidRPr="00193046" w:rsidRDefault="003E7A8A" w:rsidP="003E7A8A">
      <w:pPr>
        <w:pStyle w:val="Header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193046">
        <w:rPr>
          <w:rFonts w:ascii="Arial" w:hAnsi="Arial" w:cs="Arial"/>
          <w:sz w:val="20"/>
          <w:szCs w:val="20"/>
        </w:rPr>
        <w:t xml:space="preserve">TEMPLATE </w:t>
      </w:r>
      <w:r w:rsidR="00C17D89">
        <w:rPr>
          <w:rFonts w:ascii="Arial" w:hAnsi="Arial" w:cs="Arial"/>
          <w:sz w:val="20"/>
          <w:szCs w:val="20"/>
        </w:rPr>
        <w:t>EXTERNAL</w:t>
      </w:r>
      <w:r w:rsidRPr="00193046">
        <w:rPr>
          <w:rFonts w:ascii="Arial" w:hAnsi="Arial" w:cs="Arial"/>
          <w:sz w:val="20"/>
          <w:szCs w:val="20"/>
        </w:rPr>
        <w:t xml:space="preserve"> </w:t>
      </w:r>
      <w:r w:rsidR="00740845">
        <w:rPr>
          <w:rFonts w:ascii="Arial" w:hAnsi="Arial" w:cs="Arial"/>
          <w:sz w:val="20"/>
          <w:szCs w:val="20"/>
        </w:rPr>
        <w:t>PANEL MEMBER</w:t>
      </w:r>
      <w:r w:rsidRPr="00193046">
        <w:rPr>
          <w:rFonts w:ascii="Arial" w:hAnsi="Arial" w:cs="Arial"/>
          <w:sz w:val="20"/>
          <w:szCs w:val="20"/>
        </w:rPr>
        <w:t xml:space="preserve"> REPORT  </w:t>
      </w:r>
    </w:p>
    <w:p w14:paraId="4A907BAD" w14:textId="77777777" w:rsidR="002A130B" w:rsidRDefault="002A130B" w:rsidP="002A130B">
      <w:pPr>
        <w:pStyle w:val="Header"/>
        <w:spacing w:line="276" w:lineRule="auto"/>
        <w:rPr>
          <w:rFonts w:ascii="Arial" w:hAnsi="Arial" w:cs="Arial"/>
          <w:sz w:val="20"/>
          <w:szCs w:val="20"/>
        </w:rPr>
      </w:pPr>
    </w:p>
    <w:p w14:paraId="23E574DD" w14:textId="77777777" w:rsidR="002A130B" w:rsidRDefault="002A130B" w:rsidP="002A130B">
      <w:pPr>
        <w:pStyle w:val="Header"/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7616"/>
      </w:tblGrid>
      <w:tr w:rsidR="009D1F6A" w:rsidRPr="00735147" w14:paraId="6E2A5743" w14:textId="77777777" w:rsidTr="005379A8">
        <w:trPr>
          <w:trHeight w:val="397"/>
        </w:trPr>
        <w:tc>
          <w:tcPr>
            <w:tcW w:w="9519" w:type="dxa"/>
            <w:gridSpan w:val="2"/>
            <w:shd w:val="clear" w:color="auto" w:fill="D9D9D9" w:themeFill="background1" w:themeFillShade="D9"/>
            <w:vAlign w:val="center"/>
          </w:tcPr>
          <w:p w14:paraId="34C11408" w14:textId="77777777" w:rsidR="009D1F6A" w:rsidRPr="00735147" w:rsidRDefault="009D1F6A" w:rsidP="005974D4">
            <w:pPr>
              <w:spacing w:line="276" w:lineRule="auto"/>
              <w:ind w:left="385"/>
              <w:jc w:val="center"/>
              <w:rPr>
                <w:rFonts w:cs="Arial"/>
                <w:b/>
                <w:sz w:val="20"/>
              </w:rPr>
            </w:pPr>
            <w:r w:rsidRPr="00735147">
              <w:rPr>
                <w:rFonts w:cs="Arial"/>
                <w:b/>
                <w:sz w:val="20"/>
              </w:rPr>
              <w:t xml:space="preserve">SECTION </w:t>
            </w:r>
            <w:r w:rsidR="002F2A3E" w:rsidRPr="00735147">
              <w:rPr>
                <w:rFonts w:cs="Arial"/>
                <w:b/>
                <w:sz w:val="20"/>
              </w:rPr>
              <w:t>1</w:t>
            </w:r>
            <w:r w:rsidR="002F2A3E">
              <w:rPr>
                <w:rFonts w:cs="Arial"/>
                <w:b/>
                <w:sz w:val="20"/>
              </w:rPr>
              <w:t xml:space="preserve"> </w:t>
            </w:r>
            <w:r w:rsidR="002F2A3E" w:rsidRPr="00735147">
              <w:rPr>
                <w:rFonts w:cs="Arial"/>
                <w:b/>
                <w:sz w:val="20"/>
              </w:rPr>
              <w:t>EVALUATION</w:t>
            </w:r>
            <w:r>
              <w:rPr>
                <w:rFonts w:cs="Arial"/>
                <w:b/>
                <w:sz w:val="20"/>
              </w:rPr>
              <w:t xml:space="preserve"> OF PGR PERIODIC REVIEW PROCESS</w:t>
            </w:r>
          </w:p>
        </w:tc>
      </w:tr>
      <w:tr w:rsidR="009D1F6A" w:rsidRPr="00735147" w14:paraId="6CB406E4" w14:textId="77777777" w:rsidTr="005379A8">
        <w:trPr>
          <w:trHeight w:val="713"/>
        </w:trPr>
        <w:tc>
          <w:tcPr>
            <w:tcW w:w="9519" w:type="dxa"/>
            <w:gridSpan w:val="2"/>
            <w:shd w:val="clear" w:color="auto" w:fill="F2F2F2" w:themeFill="background1" w:themeFillShade="F2"/>
          </w:tcPr>
          <w:p w14:paraId="696295CE" w14:textId="77777777" w:rsidR="005974D4" w:rsidRPr="005974D4" w:rsidRDefault="005974D4" w:rsidP="005974D4">
            <w:pPr>
              <w:ind w:left="357"/>
              <w:contextualSpacing/>
              <w:rPr>
                <w:rFonts w:cs="Arial"/>
                <w:sz w:val="20"/>
              </w:rPr>
            </w:pPr>
          </w:p>
          <w:p w14:paraId="0619F268" w14:textId="77777777" w:rsidR="005974D4" w:rsidRDefault="009D1F6A" w:rsidP="0039389F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Please provide comments on the </w:t>
            </w:r>
            <w:r w:rsidR="00DF501D">
              <w:rPr>
                <w:rFonts w:cs="Arial"/>
                <w:sz w:val="20"/>
              </w:rPr>
              <w:t>PGR Periodic Review process and documentation</w:t>
            </w:r>
          </w:p>
          <w:p w14:paraId="2C7528D8" w14:textId="77777777" w:rsidR="00021385" w:rsidRPr="005974D4" w:rsidRDefault="005974D4" w:rsidP="0039389F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5974D4">
              <w:rPr>
                <w:rFonts w:cs="Arial"/>
                <w:sz w:val="20"/>
              </w:rPr>
              <w:t>Please provide comments on the standards of provision under review and its relationship to</w:t>
            </w:r>
            <w:r w:rsidR="00021385" w:rsidRPr="005974D4">
              <w:rPr>
                <w:rFonts w:cs="Arial"/>
                <w:i/>
                <w:sz w:val="20"/>
              </w:rPr>
              <w:t xml:space="preserve"> </w:t>
            </w:r>
            <w:hyperlink r:id="rId9" w:history="1">
              <w:r w:rsidR="00021385" w:rsidRPr="00D64084">
                <w:rPr>
                  <w:rStyle w:val="Hyperlink"/>
                  <w:rFonts w:cs="Arial"/>
                  <w:sz w:val="20"/>
                </w:rPr>
                <w:t>Framework for Higher Education Qualifications</w:t>
              </w:r>
            </w:hyperlink>
            <w:r w:rsidR="00021385" w:rsidRPr="005974D4">
              <w:rPr>
                <w:rFonts w:cs="Arial"/>
                <w:sz w:val="20"/>
              </w:rPr>
              <w:t xml:space="preserve"> a</w:t>
            </w:r>
            <w:r w:rsidR="0039389F" w:rsidRPr="005974D4">
              <w:rPr>
                <w:rFonts w:cs="Arial"/>
                <w:sz w:val="20"/>
              </w:rPr>
              <w:t xml:space="preserve">nd </w:t>
            </w:r>
            <w:hyperlink r:id="rId10" w:anchor=".VhKhFflVhHw" w:history="1">
              <w:r w:rsidR="0039389F" w:rsidRPr="00D64084">
                <w:rPr>
                  <w:sz w:val="20"/>
                </w:rPr>
                <w:t xml:space="preserve"> the QAA Quality Code</w:t>
              </w:r>
            </w:hyperlink>
            <w:r w:rsidR="00C8062C" w:rsidRPr="00D64084">
              <w:rPr>
                <w:sz w:val="20"/>
              </w:rPr>
              <w:t xml:space="preserve"> for H</w:t>
            </w:r>
            <w:r w:rsidRPr="00D64084">
              <w:rPr>
                <w:sz w:val="20"/>
              </w:rPr>
              <w:t>igher Education</w:t>
            </w:r>
            <w:r w:rsidR="0039389F" w:rsidRPr="005974D4">
              <w:rPr>
                <w:rFonts w:cs="Arial"/>
                <w:sz w:val="20"/>
              </w:rPr>
              <w:t xml:space="preserve"> </w:t>
            </w:r>
          </w:p>
          <w:p w14:paraId="25ACAEA0" w14:textId="77777777" w:rsidR="009D1F6A" w:rsidRPr="00735147" w:rsidRDefault="00DF501D" w:rsidP="009D1F6A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Please provide any </w:t>
            </w:r>
            <w:r w:rsidR="007C5813">
              <w:rPr>
                <w:rFonts w:cs="Arial"/>
                <w:sz w:val="20"/>
              </w:rPr>
              <w:t>other comments you wish to make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9D1F6A" w:rsidRPr="00735147" w14:paraId="19F3850B" w14:textId="77777777" w:rsidTr="009D1F6A">
        <w:trPr>
          <w:trHeight w:val="5669"/>
        </w:trPr>
        <w:tc>
          <w:tcPr>
            <w:tcW w:w="9519" w:type="dxa"/>
            <w:gridSpan w:val="2"/>
          </w:tcPr>
          <w:p w14:paraId="51793FB4" w14:textId="77777777" w:rsidR="009D1F6A" w:rsidRDefault="009D1F6A" w:rsidP="00EE3CB4">
            <w:pPr>
              <w:pStyle w:val="ListParagraph"/>
              <w:spacing w:line="276" w:lineRule="auto"/>
              <w:ind w:left="0"/>
              <w:rPr>
                <w:rFonts w:cs="Arial"/>
                <w:sz w:val="20"/>
              </w:rPr>
            </w:pPr>
          </w:p>
          <w:p w14:paraId="338DC55E" w14:textId="77777777" w:rsidR="00EE3CB4" w:rsidRDefault="00EE3CB4" w:rsidP="00EE3CB4">
            <w:pPr>
              <w:pStyle w:val="ListParagraph"/>
              <w:spacing w:line="276" w:lineRule="auto"/>
              <w:ind w:left="0"/>
              <w:rPr>
                <w:rFonts w:cs="Arial"/>
                <w:sz w:val="20"/>
              </w:rPr>
            </w:pPr>
          </w:p>
          <w:p w14:paraId="60D96CFB" w14:textId="77777777" w:rsidR="00EE3CB4" w:rsidRDefault="00EE3CB4" w:rsidP="00EE3CB4">
            <w:pPr>
              <w:pStyle w:val="ListParagraph"/>
              <w:spacing w:line="276" w:lineRule="auto"/>
              <w:ind w:left="0"/>
              <w:rPr>
                <w:rFonts w:cs="Arial"/>
                <w:sz w:val="20"/>
              </w:rPr>
            </w:pPr>
          </w:p>
          <w:p w14:paraId="1036BE1E" w14:textId="77777777" w:rsidR="00EE3CB4" w:rsidRDefault="00EE3CB4" w:rsidP="00EE3CB4">
            <w:pPr>
              <w:pStyle w:val="ListParagraph"/>
              <w:spacing w:line="276" w:lineRule="auto"/>
              <w:ind w:left="0"/>
              <w:rPr>
                <w:rFonts w:cs="Arial"/>
                <w:sz w:val="20"/>
              </w:rPr>
            </w:pPr>
          </w:p>
          <w:p w14:paraId="1F282BB7" w14:textId="77777777" w:rsidR="00EE3CB4" w:rsidRDefault="00EE3CB4" w:rsidP="00EE3CB4">
            <w:pPr>
              <w:pStyle w:val="ListParagraph"/>
              <w:spacing w:line="276" w:lineRule="auto"/>
              <w:ind w:left="0"/>
              <w:rPr>
                <w:rFonts w:cs="Arial"/>
                <w:sz w:val="20"/>
              </w:rPr>
            </w:pPr>
          </w:p>
          <w:p w14:paraId="6321C267" w14:textId="77777777" w:rsidR="00EE3CB4" w:rsidRDefault="00EE3CB4" w:rsidP="00EE3CB4">
            <w:pPr>
              <w:pStyle w:val="ListParagraph"/>
              <w:spacing w:line="276" w:lineRule="auto"/>
              <w:ind w:left="0"/>
              <w:rPr>
                <w:rFonts w:cs="Arial"/>
                <w:sz w:val="20"/>
              </w:rPr>
            </w:pPr>
          </w:p>
          <w:p w14:paraId="212BC8BB" w14:textId="77777777" w:rsidR="00EE3CB4" w:rsidRDefault="00EE3CB4" w:rsidP="00EE3CB4">
            <w:pPr>
              <w:pStyle w:val="ListParagraph"/>
              <w:spacing w:line="276" w:lineRule="auto"/>
              <w:ind w:left="0"/>
              <w:rPr>
                <w:rFonts w:cs="Arial"/>
                <w:sz w:val="20"/>
              </w:rPr>
            </w:pPr>
          </w:p>
          <w:p w14:paraId="27C06336" w14:textId="77777777" w:rsidR="00EE3CB4" w:rsidRDefault="00EE3CB4" w:rsidP="00EE3CB4">
            <w:pPr>
              <w:pStyle w:val="ListParagraph"/>
              <w:spacing w:line="276" w:lineRule="auto"/>
              <w:ind w:left="0"/>
              <w:rPr>
                <w:rFonts w:cs="Arial"/>
                <w:sz w:val="20"/>
              </w:rPr>
            </w:pPr>
          </w:p>
          <w:p w14:paraId="1AAAC7B7" w14:textId="77777777" w:rsidR="00EE3CB4" w:rsidRDefault="00EE3CB4" w:rsidP="00EE3CB4">
            <w:pPr>
              <w:pStyle w:val="ListParagraph"/>
              <w:spacing w:line="276" w:lineRule="auto"/>
              <w:ind w:left="0"/>
              <w:rPr>
                <w:rFonts w:cs="Arial"/>
                <w:sz w:val="20"/>
              </w:rPr>
            </w:pPr>
          </w:p>
          <w:p w14:paraId="24BC7AB1" w14:textId="77777777" w:rsidR="00EE3CB4" w:rsidRDefault="00EE3CB4" w:rsidP="00EE3CB4">
            <w:pPr>
              <w:pStyle w:val="ListParagraph"/>
              <w:spacing w:line="276" w:lineRule="auto"/>
              <w:ind w:left="0"/>
              <w:rPr>
                <w:rFonts w:cs="Arial"/>
                <w:sz w:val="20"/>
              </w:rPr>
            </w:pPr>
          </w:p>
          <w:p w14:paraId="6DBBAF84" w14:textId="77777777" w:rsidR="00EE3CB4" w:rsidRDefault="00EE3CB4" w:rsidP="00EE3CB4">
            <w:pPr>
              <w:pStyle w:val="ListParagraph"/>
              <w:spacing w:line="276" w:lineRule="auto"/>
              <w:ind w:left="0"/>
              <w:rPr>
                <w:rFonts w:cs="Arial"/>
                <w:sz w:val="20"/>
              </w:rPr>
            </w:pPr>
          </w:p>
          <w:p w14:paraId="54494547" w14:textId="77777777" w:rsidR="00EE3CB4" w:rsidRPr="00735147" w:rsidRDefault="00EE3CB4" w:rsidP="00EE3CB4">
            <w:pPr>
              <w:pStyle w:val="ListParagraph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D1F6A" w:rsidRPr="00735147" w14:paraId="78063210" w14:textId="77777777" w:rsidTr="005379A8">
        <w:trPr>
          <w:trHeight w:val="510"/>
        </w:trPr>
        <w:tc>
          <w:tcPr>
            <w:tcW w:w="9519" w:type="dxa"/>
            <w:gridSpan w:val="2"/>
            <w:shd w:val="clear" w:color="auto" w:fill="D9D9D9" w:themeFill="background1" w:themeFillShade="D9"/>
            <w:vAlign w:val="center"/>
          </w:tcPr>
          <w:p w14:paraId="2E43BF14" w14:textId="77777777" w:rsidR="009D1F6A" w:rsidRPr="009D1F6A" w:rsidRDefault="009D1F6A" w:rsidP="005974D4">
            <w:pPr>
              <w:spacing w:line="276" w:lineRule="auto"/>
              <w:contextualSpacing/>
              <w:jc w:val="center"/>
              <w:rPr>
                <w:rFonts w:cs="Arial"/>
                <w:b/>
                <w:sz w:val="20"/>
              </w:rPr>
            </w:pPr>
            <w:r w:rsidRPr="009D1F6A">
              <w:rPr>
                <w:rFonts w:cs="Arial"/>
                <w:b/>
                <w:sz w:val="20"/>
              </w:rPr>
              <w:t xml:space="preserve">SECTION </w:t>
            </w:r>
            <w:r>
              <w:rPr>
                <w:rFonts w:cs="Arial"/>
                <w:b/>
                <w:sz w:val="20"/>
              </w:rPr>
              <w:t>2</w:t>
            </w:r>
            <w:r w:rsidR="005974D4">
              <w:rPr>
                <w:rFonts w:cs="Arial"/>
                <w:b/>
                <w:sz w:val="20"/>
              </w:rPr>
              <w:t xml:space="preserve"> </w:t>
            </w:r>
            <w:r w:rsidRPr="009D1F6A">
              <w:rPr>
                <w:rFonts w:cs="Arial"/>
                <w:b/>
                <w:sz w:val="20"/>
              </w:rPr>
              <w:t>SIGN</w:t>
            </w:r>
            <w:r w:rsidR="005974D4">
              <w:rPr>
                <w:rFonts w:cs="Arial"/>
                <w:b/>
                <w:sz w:val="20"/>
              </w:rPr>
              <w:t>ATURES</w:t>
            </w:r>
          </w:p>
        </w:tc>
      </w:tr>
      <w:tr w:rsidR="009D1F6A" w:rsidRPr="00735147" w14:paraId="219084F5" w14:textId="77777777" w:rsidTr="005379A8">
        <w:trPr>
          <w:trHeight w:val="397"/>
        </w:trPr>
        <w:tc>
          <w:tcPr>
            <w:tcW w:w="1903" w:type="dxa"/>
            <w:shd w:val="clear" w:color="auto" w:fill="F2F2F2" w:themeFill="background1" w:themeFillShade="F2"/>
            <w:vAlign w:val="center"/>
          </w:tcPr>
          <w:p w14:paraId="20BB7AD0" w14:textId="77777777" w:rsidR="009D1F6A" w:rsidRPr="009D1F6A" w:rsidRDefault="009D1F6A" w:rsidP="005379A8">
            <w:pPr>
              <w:spacing w:line="276" w:lineRule="auto"/>
              <w:rPr>
                <w:rFonts w:cs="Arial"/>
                <w:sz w:val="20"/>
              </w:rPr>
            </w:pPr>
            <w:r w:rsidRPr="009D1F6A">
              <w:rPr>
                <w:rFonts w:cs="Arial"/>
                <w:sz w:val="20"/>
              </w:rPr>
              <w:t>Name</w:t>
            </w:r>
          </w:p>
        </w:tc>
        <w:tc>
          <w:tcPr>
            <w:tcW w:w="7616" w:type="dxa"/>
          </w:tcPr>
          <w:p w14:paraId="53633FB9" w14:textId="77777777" w:rsidR="009D1F6A" w:rsidRPr="009D1F6A" w:rsidRDefault="009D1F6A" w:rsidP="00EE3CB4">
            <w:pPr>
              <w:pStyle w:val="ListParagraph"/>
              <w:spacing w:line="276" w:lineRule="auto"/>
              <w:ind w:left="-39"/>
              <w:rPr>
                <w:rFonts w:cs="Arial"/>
                <w:sz w:val="20"/>
              </w:rPr>
            </w:pPr>
          </w:p>
        </w:tc>
      </w:tr>
      <w:tr w:rsidR="009D1F6A" w:rsidRPr="00735147" w14:paraId="466F422F" w14:textId="77777777" w:rsidTr="005379A8">
        <w:trPr>
          <w:trHeight w:val="397"/>
        </w:trPr>
        <w:tc>
          <w:tcPr>
            <w:tcW w:w="1903" w:type="dxa"/>
            <w:shd w:val="clear" w:color="auto" w:fill="F2F2F2" w:themeFill="background1" w:themeFillShade="F2"/>
            <w:vAlign w:val="center"/>
          </w:tcPr>
          <w:p w14:paraId="4049824C" w14:textId="77777777" w:rsidR="009D1F6A" w:rsidRPr="009D1F6A" w:rsidRDefault="005974D4" w:rsidP="005974D4">
            <w:pPr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Role in home University</w:t>
            </w:r>
          </w:p>
        </w:tc>
        <w:tc>
          <w:tcPr>
            <w:tcW w:w="7616" w:type="dxa"/>
          </w:tcPr>
          <w:p w14:paraId="5F186889" w14:textId="77777777" w:rsidR="009D1F6A" w:rsidRPr="009D1F6A" w:rsidRDefault="009D1F6A" w:rsidP="00EE3CB4">
            <w:pPr>
              <w:pStyle w:val="ListParagraph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D1F6A" w:rsidRPr="00735147" w14:paraId="6435AE27" w14:textId="77777777" w:rsidTr="005379A8">
        <w:trPr>
          <w:trHeight w:val="397"/>
        </w:trPr>
        <w:tc>
          <w:tcPr>
            <w:tcW w:w="1903" w:type="dxa"/>
            <w:shd w:val="clear" w:color="auto" w:fill="F2F2F2" w:themeFill="background1" w:themeFillShade="F2"/>
            <w:vAlign w:val="center"/>
          </w:tcPr>
          <w:p w14:paraId="354AECED" w14:textId="77777777" w:rsidR="009D1F6A" w:rsidRPr="009D1F6A" w:rsidRDefault="009D1F6A" w:rsidP="005379A8">
            <w:pPr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University </w:t>
            </w:r>
          </w:p>
        </w:tc>
        <w:tc>
          <w:tcPr>
            <w:tcW w:w="7616" w:type="dxa"/>
          </w:tcPr>
          <w:p w14:paraId="16701080" w14:textId="77777777" w:rsidR="009D1F6A" w:rsidRPr="009D1F6A" w:rsidRDefault="009D1F6A" w:rsidP="00EE3CB4">
            <w:pPr>
              <w:pStyle w:val="ListParagraph"/>
              <w:spacing w:line="276" w:lineRule="auto"/>
              <w:ind w:left="-39"/>
              <w:rPr>
                <w:rFonts w:cs="Arial"/>
                <w:sz w:val="20"/>
              </w:rPr>
            </w:pPr>
          </w:p>
        </w:tc>
      </w:tr>
      <w:tr w:rsidR="009D1F6A" w:rsidRPr="009D1F6A" w14:paraId="7F1F0B4A" w14:textId="77777777" w:rsidTr="009D1F6A">
        <w:trPr>
          <w:trHeight w:val="397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66FC16" w14:textId="77777777" w:rsidR="009D1F6A" w:rsidRPr="009D1F6A" w:rsidRDefault="009D1F6A" w:rsidP="005379A8">
            <w:pPr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Signature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C3BD" w14:textId="77777777" w:rsidR="009D1F6A" w:rsidRPr="009D1F6A" w:rsidRDefault="009D1F6A" w:rsidP="00EE3CB4">
            <w:pPr>
              <w:pStyle w:val="ListParagraph"/>
              <w:spacing w:line="276" w:lineRule="auto"/>
              <w:ind w:left="-39"/>
              <w:rPr>
                <w:rFonts w:cs="Arial"/>
                <w:sz w:val="20"/>
              </w:rPr>
            </w:pPr>
          </w:p>
        </w:tc>
      </w:tr>
      <w:tr w:rsidR="009D1F6A" w:rsidRPr="009D1F6A" w14:paraId="460AA1EE" w14:textId="77777777" w:rsidTr="009D1F6A">
        <w:trPr>
          <w:trHeight w:val="397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0109B8" w14:textId="77777777" w:rsidR="009D1F6A" w:rsidRPr="009D1F6A" w:rsidRDefault="009D1F6A" w:rsidP="005379A8">
            <w:pPr>
              <w:spacing w:line="276" w:lineRule="auto"/>
              <w:rPr>
                <w:rFonts w:cs="Arial"/>
                <w:sz w:val="20"/>
              </w:rPr>
            </w:pPr>
            <w:r w:rsidRPr="009D1F6A">
              <w:rPr>
                <w:rFonts w:cs="Arial"/>
                <w:sz w:val="20"/>
              </w:rPr>
              <w:t>Date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D126" w14:textId="77777777" w:rsidR="009D1F6A" w:rsidRPr="009D1F6A" w:rsidRDefault="009D1F6A" w:rsidP="00EE3CB4">
            <w:pPr>
              <w:pStyle w:val="ListParagraph"/>
              <w:spacing w:line="276" w:lineRule="auto"/>
              <w:ind w:left="-39"/>
              <w:rPr>
                <w:rFonts w:cs="Arial"/>
                <w:sz w:val="20"/>
              </w:rPr>
            </w:pPr>
          </w:p>
        </w:tc>
      </w:tr>
    </w:tbl>
    <w:p w14:paraId="20F2FC82" w14:textId="77777777" w:rsidR="002A130B" w:rsidRDefault="002A130B" w:rsidP="009D1F6A">
      <w:pPr>
        <w:pStyle w:val="Header"/>
        <w:spacing w:line="276" w:lineRule="auto"/>
        <w:rPr>
          <w:rFonts w:ascii="Arial" w:hAnsi="Arial" w:cs="Arial"/>
          <w:sz w:val="20"/>
          <w:szCs w:val="20"/>
        </w:rPr>
      </w:pPr>
    </w:p>
    <w:sectPr w:rsidR="002A130B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31ACA" w14:textId="77777777" w:rsidR="002118BD" w:rsidRDefault="002118BD" w:rsidP="00D65399">
      <w:r>
        <w:separator/>
      </w:r>
    </w:p>
  </w:endnote>
  <w:endnote w:type="continuationSeparator" w:id="0">
    <w:p w14:paraId="0E6CAA07" w14:textId="77777777" w:rsidR="002118BD" w:rsidRDefault="002118BD" w:rsidP="00D6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508B3" w14:textId="2AA59617" w:rsidR="00AE3A13" w:rsidRDefault="00AE3A13" w:rsidP="00AE3A13">
    <w:pPr>
      <w:pStyle w:val="Footer"/>
      <w:jc w:val="center"/>
      <w:rPr>
        <w:rFonts w:cs="Arial"/>
        <w:sz w:val="18"/>
        <w:szCs w:val="18"/>
      </w:rPr>
    </w:pPr>
    <w:bookmarkStart w:id="0" w:name="_Hlk110419741"/>
    <w:bookmarkStart w:id="1" w:name="_Hlk110419740"/>
    <w:r>
      <w:rPr>
        <w:rFonts w:cs="Arial"/>
        <w:sz w:val="18"/>
        <w:szCs w:val="18"/>
      </w:rPr>
      <w:t>Reviewed by AQSD 0</w:t>
    </w:r>
    <w:r w:rsidR="00C10F86">
      <w:rPr>
        <w:rFonts w:cs="Arial"/>
        <w:sz w:val="18"/>
        <w:szCs w:val="18"/>
      </w:rPr>
      <w:t>9</w:t>
    </w:r>
    <w:r>
      <w:rPr>
        <w:rFonts w:cs="Arial"/>
        <w:sz w:val="18"/>
        <w:szCs w:val="18"/>
      </w:rPr>
      <w:t>/0</w:t>
    </w:r>
    <w:r w:rsidR="00EE3CB4">
      <w:rPr>
        <w:rFonts w:cs="Arial"/>
        <w:sz w:val="18"/>
        <w:szCs w:val="18"/>
      </w:rPr>
      <w:t>7</w:t>
    </w:r>
    <w:r>
      <w:rPr>
        <w:rFonts w:cs="Arial"/>
        <w:sz w:val="18"/>
        <w:szCs w:val="18"/>
      </w:rPr>
      <w:t>/202</w:t>
    </w:r>
    <w:r w:rsidR="00C10F86">
      <w:rPr>
        <w:rFonts w:cs="Arial"/>
        <w:sz w:val="18"/>
        <w:szCs w:val="18"/>
      </w:rPr>
      <w:t>4</w:t>
    </w:r>
    <w:r>
      <w:rPr>
        <w:rFonts w:cs="Arial"/>
        <w:sz w:val="18"/>
        <w:szCs w:val="18"/>
      </w:rPr>
      <w:t>, applicable to academic year 202</w:t>
    </w:r>
    <w:r w:rsidR="00C10F86">
      <w:rPr>
        <w:rFonts w:cs="Arial"/>
        <w:sz w:val="18"/>
        <w:szCs w:val="18"/>
      </w:rPr>
      <w:t>4</w:t>
    </w:r>
    <w:r>
      <w:rPr>
        <w:rFonts w:cs="Arial"/>
        <w:sz w:val="18"/>
        <w:szCs w:val="18"/>
      </w:rPr>
      <w:t>/2</w:t>
    </w:r>
    <w:r w:rsidR="00C10F86">
      <w:rPr>
        <w:rFonts w:cs="Arial"/>
        <w:sz w:val="18"/>
        <w:szCs w:val="18"/>
      </w:rPr>
      <w:t>5</w:t>
    </w:r>
    <w:bookmarkEnd w:id="0"/>
    <w:bookmarkEnd w:id="1"/>
  </w:p>
  <w:p w14:paraId="420B9877" w14:textId="77777777" w:rsidR="00AE3A13" w:rsidRDefault="00AE3A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881F2" w14:textId="77777777" w:rsidR="002118BD" w:rsidRDefault="002118BD" w:rsidP="00D65399">
      <w:r>
        <w:separator/>
      </w:r>
    </w:p>
  </w:footnote>
  <w:footnote w:type="continuationSeparator" w:id="0">
    <w:p w14:paraId="186DAEE2" w14:textId="77777777" w:rsidR="002118BD" w:rsidRDefault="002118BD" w:rsidP="00D65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93A90"/>
    <w:multiLevelType w:val="hybridMultilevel"/>
    <w:tmpl w:val="A670A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E0A6C"/>
    <w:multiLevelType w:val="hybridMultilevel"/>
    <w:tmpl w:val="2CCC01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627158">
    <w:abstractNumId w:val="1"/>
  </w:num>
  <w:num w:numId="2" w16cid:durableId="1337155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8A"/>
    <w:rsid w:val="00021385"/>
    <w:rsid w:val="000973DA"/>
    <w:rsid w:val="000A22A2"/>
    <w:rsid w:val="000D7379"/>
    <w:rsid w:val="00171E2C"/>
    <w:rsid w:val="002118BD"/>
    <w:rsid w:val="00230561"/>
    <w:rsid w:val="002A130B"/>
    <w:rsid w:val="002F2A3E"/>
    <w:rsid w:val="003071D8"/>
    <w:rsid w:val="0039389F"/>
    <w:rsid w:val="003E7A8A"/>
    <w:rsid w:val="003F6396"/>
    <w:rsid w:val="004827AB"/>
    <w:rsid w:val="005974D4"/>
    <w:rsid w:val="00670CB7"/>
    <w:rsid w:val="00740845"/>
    <w:rsid w:val="007A174D"/>
    <w:rsid w:val="007C5813"/>
    <w:rsid w:val="00861099"/>
    <w:rsid w:val="008C5873"/>
    <w:rsid w:val="0095072E"/>
    <w:rsid w:val="00955AF9"/>
    <w:rsid w:val="00962AE4"/>
    <w:rsid w:val="009C4449"/>
    <w:rsid w:val="009D1F6A"/>
    <w:rsid w:val="00AE3A13"/>
    <w:rsid w:val="00B8732B"/>
    <w:rsid w:val="00C02947"/>
    <w:rsid w:val="00C10F86"/>
    <w:rsid w:val="00C17D89"/>
    <w:rsid w:val="00C8062C"/>
    <w:rsid w:val="00D24685"/>
    <w:rsid w:val="00D64084"/>
    <w:rsid w:val="00D65399"/>
    <w:rsid w:val="00DF501D"/>
    <w:rsid w:val="00E50943"/>
    <w:rsid w:val="00EE3CB4"/>
    <w:rsid w:val="00F2548D"/>
    <w:rsid w:val="00F4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D968BA7"/>
  <w15:docId w15:val="{963C3911-59DF-4070-B736-0E620AA0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A8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2A130B"/>
    <w:pPr>
      <w:spacing w:before="240" w:after="60"/>
      <w:outlineLvl w:val="8"/>
    </w:pPr>
    <w:rPr>
      <w:rFonts w:cs="Arial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A8A"/>
    <w:pPr>
      <w:tabs>
        <w:tab w:val="center" w:pos="4153"/>
        <w:tab w:val="right" w:pos="8306"/>
      </w:tabs>
    </w:pPr>
    <w:rPr>
      <w:rFonts w:ascii="Times New Roman" w:hAnsi="Times New Roman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3E7A8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2A130B"/>
    <w:rPr>
      <w:rFonts w:ascii="Arial" w:eastAsia="Times New Roman" w:hAnsi="Arial" w:cs="Arial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9D1F6A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9D1F6A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071D8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653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399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4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4D4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408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10F8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qaa.ac.uk/en/Publications/Pages/Quality-Code-Chapter-B11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qaa.ac.uk/quality-code/qualifications-and-credit-framewor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A0846-6569-4133-93C0-5572EBB0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Crowley, Sara</dc:creator>
  <cp:lastModifiedBy>Dixon, Elizabeth</cp:lastModifiedBy>
  <cp:revision>2</cp:revision>
  <dcterms:created xsi:type="dcterms:W3CDTF">2024-08-19T10:39:00Z</dcterms:created>
  <dcterms:modified xsi:type="dcterms:W3CDTF">2024-08-19T10:39:00Z</dcterms:modified>
</cp:coreProperties>
</file>