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E4DB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31F822A" wp14:editId="6AD13177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674E8" w14:textId="77777777" w:rsidR="008E51A7" w:rsidRPr="00EA775B" w:rsidRDefault="008E51A7" w:rsidP="008E51A7">
      <w:pPr>
        <w:rPr>
          <w:rFonts w:ascii="Aptos" w:hAnsi="Aptos"/>
        </w:rPr>
      </w:pPr>
    </w:p>
    <w:p w14:paraId="57DFCFD5" w14:textId="77777777" w:rsidR="008E51A7" w:rsidRPr="00EA775B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EA775B">
        <w:rPr>
          <w:rFonts w:ascii="Aptos" w:hAnsi="Aptos" w:cs="Arial"/>
          <w:b/>
          <w:sz w:val="24"/>
          <w:szCs w:val="24"/>
        </w:rPr>
        <w:t>SCHOOL OF THE ARTS</w:t>
      </w:r>
    </w:p>
    <w:p w14:paraId="4034F944" w14:textId="77777777" w:rsidR="008E51A7" w:rsidRPr="00EA775B" w:rsidRDefault="00CE1C25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A775B">
        <w:rPr>
          <w:rFonts w:ascii="Aptos" w:eastAsia="Calibri" w:hAnsi="Aptos" w:cs="Arial"/>
          <w:b/>
          <w:color w:val="000000"/>
          <w:sz w:val="24"/>
          <w:szCs w:val="24"/>
        </w:rPr>
        <w:t>PHILOSOPHY M</w:t>
      </w:r>
      <w:r w:rsidR="00435F3A" w:rsidRPr="00EA775B">
        <w:rPr>
          <w:rFonts w:ascii="Aptos" w:eastAsia="Calibri" w:hAnsi="Aptos" w:cs="Arial"/>
          <w:b/>
          <w:color w:val="000000"/>
          <w:sz w:val="24"/>
          <w:szCs w:val="24"/>
        </w:rPr>
        <w:t>RES</w:t>
      </w:r>
      <w:r w:rsidRPr="00EA775B">
        <w:rPr>
          <w:rFonts w:ascii="Aptos" w:eastAsia="Calibri" w:hAnsi="Aptos" w:cs="Arial"/>
          <w:b/>
          <w:color w:val="000000"/>
          <w:sz w:val="24"/>
          <w:szCs w:val="24"/>
        </w:rPr>
        <w:t xml:space="preserve"> (</w:t>
      </w:r>
      <w:r w:rsidR="00435F3A" w:rsidRPr="00EA775B">
        <w:rPr>
          <w:rFonts w:ascii="Aptos" w:eastAsia="Calibri" w:hAnsi="Aptos" w:cs="Arial"/>
          <w:b/>
          <w:color w:val="000000"/>
          <w:sz w:val="24"/>
          <w:szCs w:val="24"/>
        </w:rPr>
        <w:t>FULL</w:t>
      </w:r>
      <w:r w:rsidRPr="00EA775B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4B4B8C34" w14:textId="77777777" w:rsidR="008E51A7" w:rsidRPr="00EA77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EA775B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2C4E9350" w14:textId="77777777" w:rsidR="008E51A7" w:rsidRPr="00EA77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D763788" w14:textId="00F08B36" w:rsidR="008E51A7" w:rsidRPr="00EA77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EA775B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EA775B" w:rsidRPr="00EA775B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EA775B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EA775B" w:rsidRPr="00EA775B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1B3D4396" w14:textId="77777777" w:rsidR="008E51A7" w:rsidRPr="00EA77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1856898B" w14:textId="77777777" w:rsidR="008E51A7" w:rsidRPr="00EA775B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AE747E0" w14:textId="77777777" w:rsidR="008E51A7" w:rsidRPr="00EA775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A775B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5BD46ED" w14:textId="77777777" w:rsidR="008E51A7" w:rsidRPr="00EA775B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6956B0CF" w14:textId="77777777" w:rsidR="008E51A7" w:rsidRPr="00EA775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Style w:val="Hyperlink"/>
          <w:rFonts w:ascii="Aptos" w:eastAsia="Times New Roman" w:hAnsi="Aptos" w:cs="Arial"/>
        </w:rPr>
      </w:pPr>
      <w:r w:rsidRPr="00EA775B">
        <w:rPr>
          <w:rFonts w:ascii="Aptos" w:eastAsia="Times New Roman" w:hAnsi="Aptos" w:cs="Arial"/>
        </w:rPr>
        <w:t xml:space="preserve">Module specifications can be found on the </w:t>
      </w:r>
      <w:r w:rsidR="00730A69" w:rsidRPr="00EA775B">
        <w:rPr>
          <w:rFonts w:ascii="Aptos" w:eastAsia="Times New Roman" w:hAnsi="Aptos" w:cs="Arial"/>
        </w:rPr>
        <w:t>Philosophy</w:t>
      </w:r>
      <w:r w:rsidR="00B275FE" w:rsidRPr="00EA775B">
        <w:rPr>
          <w:rFonts w:ascii="Aptos" w:eastAsia="Times New Roman" w:hAnsi="Aptos" w:cs="Arial"/>
          <w:b/>
        </w:rPr>
        <w:t xml:space="preserve"> </w:t>
      </w:r>
      <w:r w:rsidRPr="00EA775B">
        <w:rPr>
          <w:rFonts w:ascii="Aptos" w:eastAsia="Times New Roman" w:hAnsi="Aptos" w:cs="Arial"/>
        </w:rPr>
        <w:t>webpage</w:t>
      </w:r>
      <w:r w:rsidRPr="00EA775B">
        <w:rPr>
          <w:rFonts w:ascii="Aptos" w:eastAsia="Times New Roman" w:hAnsi="Aptos" w:cs="Arial"/>
          <w:color w:val="FF0000"/>
        </w:rPr>
        <w:t xml:space="preserve"> </w:t>
      </w:r>
      <w:r w:rsidR="00C415F5" w:rsidRPr="00EA775B">
        <w:rPr>
          <w:rFonts w:ascii="Aptos" w:hAnsi="Aptos" w:cs="Arial"/>
        </w:rPr>
        <w:fldChar w:fldCharType="begin"/>
      </w:r>
      <w:r w:rsidR="00C415F5" w:rsidRPr="00EA775B">
        <w:rPr>
          <w:rFonts w:ascii="Aptos" w:hAnsi="Aptos" w:cs="Arial"/>
        </w:rPr>
        <w:instrText xml:space="preserve"> HYPERLINK "https://www.liverpool.ac.uk/intranet/school-of-the-arts/philosophy/postgraduates/" </w:instrText>
      </w:r>
      <w:r w:rsidR="00C415F5" w:rsidRPr="00EA775B">
        <w:rPr>
          <w:rFonts w:ascii="Aptos" w:hAnsi="Aptos" w:cs="Arial"/>
        </w:rPr>
      </w:r>
      <w:r w:rsidR="00C415F5" w:rsidRPr="00EA775B">
        <w:rPr>
          <w:rFonts w:ascii="Aptos" w:hAnsi="Aptos" w:cs="Arial"/>
        </w:rPr>
        <w:fldChar w:fldCharType="separate"/>
      </w:r>
      <w:r w:rsidR="00730A69" w:rsidRPr="00EA775B">
        <w:rPr>
          <w:rStyle w:val="Hyperlink"/>
          <w:rFonts w:ascii="Aptos" w:hAnsi="Aptos" w:cs="Arial"/>
        </w:rPr>
        <w:t>Philosophy</w:t>
      </w:r>
      <w:r w:rsidR="00B275FE" w:rsidRPr="00EA775B">
        <w:rPr>
          <w:rStyle w:val="Hyperlink"/>
          <w:rFonts w:ascii="Aptos" w:hAnsi="Aptos" w:cs="Arial"/>
        </w:rPr>
        <w:t xml:space="preserve"> - School of The Arts Intranet (Student) - University of Liverpool</w:t>
      </w:r>
    </w:p>
    <w:p w14:paraId="3DC9F6AD" w14:textId="77777777" w:rsidR="008E51A7" w:rsidRPr="00EA775B" w:rsidRDefault="00C415F5" w:rsidP="008E51A7">
      <w:pPr>
        <w:pStyle w:val="ListParagraph"/>
        <w:rPr>
          <w:rFonts w:ascii="Aptos" w:eastAsia="Times New Roman" w:hAnsi="Aptos" w:cs="Arial"/>
        </w:rPr>
      </w:pPr>
      <w:r w:rsidRPr="00EA775B">
        <w:rPr>
          <w:rFonts w:ascii="Aptos" w:hAnsi="Aptos" w:cs="Arial"/>
        </w:rPr>
        <w:fldChar w:fldCharType="end"/>
      </w:r>
    </w:p>
    <w:p w14:paraId="08091FE5" w14:textId="77777777" w:rsidR="008E51A7" w:rsidRPr="00EA775B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EA775B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="00730A69" w:rsidRPr="00EA775B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EA775B">
        <w:rPr>
          <w:rFonts w:ascii="Aptos" w:eastAsia="Times New Roman" w:hAnsi="Aptos" w:cs="Arial"/>
        </w:rPr>
        <w:t>).</w:t>
      </w:r>
    </w:p>
    <w:p w14:paraId="61194DE2" w14:textId="77777777" w:rsidR="00EA775B" w:rsidRPr="00EA775B" w:rsidRDefault="00EA775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504"/>
        <w:gridCol w:w="1163"/>
        <w:gridCol w:w="1049"/>
        <w:gridCol w:w="1324"/>
        <w:gridCol w:w="1591"/>
      </w:tblGrid>
      <w:tr w:rsidR="00EA775B" w:rsidRPr="00EA775B" w14:paraId="604295B8" w14:textId="77777777" w:rsidTr="00EA775B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AC7DBA7" w14:textId="77777777" w:rsidR="00EA775B" w:rsidRPr="00EA775B" w:rsidRDefault="00EA775B" w:rsidP="004E35CF">
            <w:pPr>
              <w:rPr>
                <w:rFonts w:ascii="Aptos" w:hAnsi="Aptos"/>
                <w:b/>
                <w:sz w:val="28"/>
                <w:szCs w:val="28"/>
              </w:rPr>
            </w:pPr>
            <w:r w:rsidRPr="00EA775B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EA775B" w:rsidRPr="00EA775B" w14:paraId="6298E80D" w14:textId="77777777" w:rsidTr="00EA775B">
        <w:tc>
          <w:tcPr>
            <w:tcW w:w="9016" w:type="dxa"/>
            <w:gridSpan w:val="6"/>
          </w:tcPr>
          <w:p w14:paraId="75769E04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 xml:space="preserve"> Year 1</w:t>
            </w:r>
          </w:p>
        </w:tc>
      </w:tr>
      <w:tr w:rsidR="00EA775B" w:rsidRPr="00EA775B" w14:paraId="571BB002" w14:textId="77777777" w:rsidTr="00EA775B">
        <w:tc>
          <w:tcPr>
            <w:tcW w:w="9016" w:type="dxa"/>
            <w:gridSpan w:val="6"/>
          </w:tcPr>
          <w:p w14:paraId="5376CA02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</w:p>
          <w:p w14:paraId="0F309DA0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EA775B" w:rsidRPr="00EA775B" w14:paraId="5BD85435" w14:textId="77777777" w:rsidTr="00EA775B">
        <w:tc>
          <w:tcPr>
            <w:tcW w:w="1385" w:type="dxa"/>
            <w:shd w:val="clear" w:color="auto" w:fill="D9E2F3" w:themeFill="accent1" w:themeFillTint="33"/>
          </w:tcPr>
          <w:p w14:paraId="78C4EFB0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  <w:b/>
              </w:rPr>
              <w:t>Code</w:t>
            </w:r>
          </w:p>
        </w:tc>
        <w:tc>
          <w:tcPr>
            <w:tcW w:w="2504" w:type="dxa"/>
            <w:shd w:val="clear" w:color="auto" w:fill="D9E2F3" w:themeFill="accent1" w:themeFillTint="33"/>
          </w:tcPr>
          <w:p w14:paraId="362C3CCE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5A258D11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6DA1A408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Level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6D1EC575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508A11C3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Pathway(s)</w:t>
            </w:r>
          </w:p>
        </w:tc>
      </w:tr>
      <w:tr w:rsidR="00EA775B" w:rsidRPr="00EA775B" w14:paraId="2A1B2D9C" w14:textId="77777777" w:rsidTr="00EA775B">
        <w:tc>
          <w:tcPr>
            <w:tcW w:w="1385" w:type="dxa"/>
          </w:tcPr>
          <w:p w14:paraId="15236473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PHIL711</w:t>
            </w:r>
          </w:p>
        </w:tc>
        <w:tc>
          <w:tcPr>
            <w:tcW w:w="2504" w:type="dxa"/>
          </w:tcPr>
          <w:p w14:paraId="09D15889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Research Resources 2024-25</w:t>
            </w:r>
          </w:p>
        </w:tc>
        <w:tc>
          <w:tcPr>
            <w:tcW w:w="1163" w:type="dxa"/>
          </w:tcPr>
          <w:p w14:paraId="3F3E418F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5265D0DB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270A4D75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514A4A8F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</w:p>
        </w:tc>
      </w:tr>
      <w:tr w:rsidR="00EA775B" w:rsidRPr="00EA775B" w14:paraId="730CD6E2" w14:textId="77777777" w:rsidTr="00EA775B">
        <w:tc>
          <w:tcPr>
            <w:tcW w:w="9016" w:type="dxa"/>
            <w:gridSpan w:val="6"/>
          </w:tcPr>
          <w:p w14:paraId="6FB19575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</w:p>
          <w:p w14:paraId="0ABF96E7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EA775B" w:rsidRPr="00EA775B" w14:paraId="65C14C36" w14:textId="77777777" w:rsidTr="00EA775B">
        <w:tc>
          <w:tcPr>
            <w:tcW w:w="1385" w:type="dxa"/>
            <w:shd w:val="clear" w:color="auto" w:fill="D9E2F3" w:themeFill="accent1" w:themeFillTint="33"/>
          </w:tcPr>
          <w:p w14:paraId="2D6B174B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  <w:b/>
              </w:rPr>
              <w:t>Code</w:t>
            </w:r>
          </w:p>
        </w:tc>
        <w:tc>
          <w:tcPr>
            <w:tcW w:w="2504" w:type="dxa"/>
            <w:shd w:val="clear" w:color="auto" w:fill="D9E2F3" w:themeFill="accent1" w:themeFillTint="33"/>
          </w:tcPr>
          <w:p w14:paraId="00696DD2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67A6AF09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0095CA63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Level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0D81D8DD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49693FCC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Pathway(s)</w:t>
            </w:r>
          </w:p>
        </w:tc>
      </w:tr>
      <w:tr w:rsidR="00EA775B" w:rsidRPr="00EA775B" w14:paraId="0876DCBA" w14:textId="77777777" w:rsidTr="00EA775B">
        <w:tc>
          <w:tcPr>
            <w:tcW w:w="1385" w:type="dxa"/>
          </w:tcPr>
          <w:p w14:paraId="4395A6B5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PHIL713</w:t>
            </w:r>
          </w:p>
        </w:tc>
        <w:tc>
          <w:tcPr>
            <w:tcW w:w="2504" w:type="dxa"/>
          </w:tcPr>
          <w:p w14:paraId="5F294797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Feasibility Study 2024-25</w:t>
            </w:r>
          </w:p>
        </w:tc>
        <w:tc>
          <w:tcPr>
            <w:tcW w:w="1163" w:type="dxa"/>
          </w:tcPr>
          <w:p w14:paraId="4DAC63E4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30</w:t>
            </w:r>
          </w:p>
        </w:tc>
        <w:tc>
          <w:tcPr>
            <w:tcW w:w="1049" w:type="dxa"/>
          </w:tcPr>
          <w:p w14:paraId="6980FB37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14326192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6BD5E9CA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</w:p>
        </w:tc>
      </w:tr>
      <w:tr w:rsidR="00EA775B" w:rsidRPr="00EA775B" w14:paraId="43CDDECD" w14:textId="77777777" w:rsidTr="00EA775B">
        <w:tc>
          <w:tcPr>
            <w:tcW w:w="9016" w:type="dxa"/>
            <w:gridSpan w:val="6"/>
          </w:tcPr>
          <w:p w14:paraId="52FE863D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</w:p>
          <w:p w14:paraId="0970B49F" w14:textId="77777777" w:rsidR="00EA775B" w:rsidRPr="00EA775B" w:rsidRDefault="00EA775B" w:rsidP="004E35CF">
            <w:pPr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EA775B" w:rsidRPr="00EA775B" w14:paraId="65A2A087" w14:textId="77777777" w:rsidTr="00EA775B">
        <w:tc>
          <w:tcPr>
            <w:tcW w:w="1385" w:type="dxa"/>
            <w:shd w:val="clear" w:color="auto" w:fill="D9E2F3" w:themeFill="accent1" w:themeFillTint="33"/>
          </w:tcPr>
          <w:p w14:paraId="1D4CF791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  <w:b/>
              </w:rPr>
              <w:t>Code</w:t>
            </w:r>
          </w:p>
        </w:tc>
        <w:tc>
          <w:tcPr>
            <w:tcW w:w="2504" w:type="dxa"/>
            <w:shd w:val="clear" w:color="auto" w:fill="D9E2F3" w:themeFill="accent1" w:themeFillTint="33"/>
          </w:tcPr>
          <w:p w14:paraId="2CC22B2D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2FFF2B59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6B2ED28A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Level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7E4FF6D5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5CBD4F93" w14:textId="77777777" w:rsidR="00EA775B" w:rsidRPr="00EA775B" w:rsidRDefault="00EA775B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EA775B">
              <w:rPr>
                <w:rFonts w:ascii="Aptos" w:hAnsi="Aptos"/>
                <w:b/>
              </w:rPr>
              <w:t>Pathway(s)</w:t>
            </w:r>
          </w:p>
        </w:tc>
      </w:tr>
      <w:tr w:rsidR="00EA775B" w:rsidRPr="00EA775B" w14:paraId="7F103FE1" w14:textId="77777777" w:rsidTr="00EA775B">
        <w:tc>
          <w:tcPr>
            <w:tcW w:w="1385" w:type="dxa"/>
          </w:tcPr>
          <w:p w14:paraId="2AF54AFD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PHIL714</w:t>
            </w:r>
          </w:p>
        </w:tc>
        <w:tc>
          <w:tcPr>
            <w:tcW w:w="2504" w:type="dxa"/>
          </w:tcPr>
          <w:p w14:paraId="1F4A8DA0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Dissertation 2024-25</w:t>
            </w:r>
          </w:p>
        </w:tc>
        <w:tc>
          <w:tcPr>
            <w:tcW w:w="1163" w:type="dxa"/>
          </w:tcPr>
          <w:p w14:paraId="0A27F212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120</w:t>
            </w:r>
          </w:p>
        </w:tc>
        <w:tc>
          <w:tcPr>
            <w:tcW w:w="1049" w:type="dxa"/>
          </w:tcPr>
          <w:p w14:paraId="397E3FD5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3B63970F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76A6FBA1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</w:p>
        </w:tc>
      </w:tr>
      <w:tr w:rsidR="00EA775B" w:rsidRPr="00EA775B" w14:paraId="6AD91221" w14:textId="77777777" w:rsidTr="00EA775B">
        <w:tc>
          <w:tcPr>
            <w:tcW w:w="1385" w:type="dxa"/>
          </w:tcPr>
          <w:p w14:paraId="2D6F8643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PHIL703</w:t>
            </w:r>
          </w:p>
        </w:tc>
        <w:tc>
          <w:tcPr>
            <w:tcW w:w="2504" w:type="dxa"/>
          </w:tcPr>
          <w:p w14:paraId="2A7E84FE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Research and Professional Skills 2024-25</w:t>
            </w:r>
          </w:p>
        </w:tc>
        <w:tc>
          <w:tcPr>
            <w:tcW w:w="1163" w:type="dxa"/>
          </w:tcPr>
          <w:p w14:paraId="52C0D725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4B0A7C3C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6C4CE2CF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  <w:r w:rsidRPr="00EA775B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5CA6174F" w14:textId="77777777" w:rsidR="00EA775B" w:rsidRPr="00EA775B" w:rsidRDefault="00EA775B" w:rsidP="004E35CF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1332BAD" w14:textId="77777777" w:rsidR="00CE1C25" w:rsidRDefault="00CE1C25"/>
    <w:sectPr w:rsidR="00CE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0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05816"/>
    <w:rsid w:val="001571F4"/>
    <w:rsid w:val="00435F3A"/>
    <w:rsid w:val="004C7845"/>
    <w:rsid w:val="005D790A"/>
    <w:rsid w:val="00730A69"/>
    <w:rsid w:val="00780AB3"/>
    <w:rsid w:val="008261F7"/>
    <w:rsid w:val="008E51A7"/>
    <w:rsid w:val="00AC58BE"/>
    <w:rsid w:val="00B275FE"/>
    <w:rsid w:val="00C04D6A"/>
    <w:rsid w:val="00C415F5"/>
    <w:rsid w:val="00CE1C25"/>
    <w:rsid w:val="00EA775B"/>
    <w:rsid w:val="00F82431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4BFA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1C25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2024-08-05T14:07:00Z</dcterms:created>
  <dcterms:modified xsi:type="dcterms:W3CDTF">2024-08-05T14:07:00Z</dcterms:modified>
</cp:coreProperties>
</file>