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A4460" w14:textId="77777777" w:rsidR="00B94A24" w:rsidRDefault="00B94A24" w:rsidP="00B94A24">
      <w:pPr>
        <w:rPr>
          <w:rFonts w:ascii="Arial" w:hAnsi="Arial" w:cs="Arial"/>
          <w:sz w:val="24"/>
          <w:szCs w:val="24"/>
        </w:rPr>
      </w:pPr>
      <w:r>
        <w:rPr>
          <w:rFonts w:ascii="Arial" w:hAnsi="Arial" w:cs="Arial"/>
          <w:noProof/>
          <w:sz w:val="24"/>
          <w:szCs w:val="24"/>
          <w:lang w:eastAsia="en-GB"/>
        </w:rPr>
        <w:drawing>
          <wp:inline distT="0" distB="0" distL="0" distR="0" wp14:anchorId="427F46E7" wp14:editId="27CFF485">
            <wp:extent cx="200977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775" cy="476250"/>
                    </a:xfrm>
                    <a:prstGeom prst="rect">
                      <a:avLst/>
                    </a:prstGeom>
                    <a:noFill/>
                    <a:ln>
                      <a:noFill/>
                    </a:ln>
                  </pic:spPr>
                </pic:pic>
              </a:graphicData>
            </a:graphic>
          </wp:inline>
        </w:drawing>
      </w:r>
    </w:p>
    <w:p w14:paraId="53EE1ECB" w14:textId="77777777" w:rsidR="00B94A24" w:rsidRDefault="00B94A24" w:rsidP="00B94A24">
      <w:pPr>
        <w:rPr>
          <w:rFonts w:ascii="Arial" w:hAnsi="Arial" w:cs="Arial"/>
          <w:sz w:val="24"/>
          <w:szCs w:val="24"/>
        </w:rPr>
      </w:pPr>
    </w:p>
    <w:p w14:paraId="71203EC4" w14:textId="77777777" w:rsidR="00B94A24" w:rsidRPr="00CA1345" w:rsidRDefault="00B94A24" w:rsidP="00B94A24">
      <w:pPr>
        <w:jc w:val="center"/>
        <w:rPr>
          <w:rFonts w:ascii="Aptos" w:hAnsi="Aptos" w:cs="Arial"/>
          <w:b/>
          <w:sz w:val="24"/>
          <w:szCs w:val="24"/>
        </w:rPr>
      </w:pPr>
      <w:bookmarkStart w:id="0" w:name="_Hlk143250391"/>
      <w:r w:rsidRPr="00CA1345">
        <w:rPr>
          <w:rFonts w:ascii="Aptos" w:hAnsi="Aptos" w:cs="Arial"/>
          <w:b/>
          <w:sz w:val="24"/>
          <w:szCs w:val="24"/>
        </w:rPr>
        <w:t>SCHOOL OF THE ARTS</w:t>
      </w:r>
    </w:p>
    <w:p w14:paraId="7D14CA0E" w14:textId="77777777" w:rsidR="00B94A24" w:rsidRPr="00CA1345" w:rsidRDefault="00B94A24" w:rsidP="00B94A24">
      <w:pPr>
        <w:autoSpaceDE w:val="0"/>
        <w:autoSpaceDN w:val="0"/>
        <w:adjustRightInd w:val="0"/>
        <w:spacing w:after="0" w:line="240" w:lineRule="auto"/>
        <w:jc w:val="center"/>
        <w:rPr>
          <w:rFonts w:ascii="Aptos" w:eastAsia="Calibri" w:hAnsi="Aptos" w:cs="Arial"/>
          <w:b/>
          <w:color w:val="000000"/>
          <w:sz w:val="24"/>
          <w:szCs w:val="24"/>
        </w:rPr>
      </w:pPr>
      <w:r w:rsidRPr="00CA1345">
        <w:rPr>
          <w:rFonts w:ascii="Aptos" w:eastAsia="Calibri" w:hAnsi="Aptos" w:cs="Arial"/>
          <w:b/>
          <w:color w:val="000000"/>
          <w:sz w:val="24"/>
          <w:szCs w:val="24"/>
        </w:rPr>
        <w:t>MA ENG</w:t>
      </w:r>
      <w:r w:rsidR="00521C45" w:rsidRPr="00CA1345">
        <w:rPr>
          <w:rFonts w:ascii="Aptos" w:eastAsia="Calibri" w:hAnsi="Aptos" w:cs="Arial"/>
          <w:b/>
          <w:color w:val="000000"/>
          <w:sz w:val="24"/>
          <w:szCs w:val="24"/>
        </w:rPr>
        <w:t>L</w:t>
      </w:r>
      <w:r w:rsidRPr="00CA1345">
        <w:rPr>
          <w:rFonts w:ascii="Aptos" w:eastAsia="Calibri" w:hAnsi="Aptos" w:cs="Arial"/>
          <w:b/>
          <w:color w:val="000000"/>
          <w:sz w:val="24"/>
          <w:szCs w:val="24"/>
        </w:rPr>
        <w:t>ISH LANGUAGE (Full-time)</w:t>
      </w:r>
    </w:p>
    <w:p w14:paraId="219867CF" w14:textId="77777777" w:rsidR="00B94A24" w:rsidRPr="00CA1345" w:rsidRDefault="00B94A24" w:rsidP="00B94A24">
      <w:pPr>
        <w:autoSpaceDE w:val="0"/>
        <w:autoSpaceDN w:val="0"/>
        <w:adjustRightInd w:val="0"/>
        <w:spacing w:after="0" w:line="240" w:lineRule="auto"/>
        <w:jc w:val="center"/>
        <w:rPr>
          <w:rFonts w:ascii="Aptos" w:eastAsia="Calibri" w:hAnsi="Aptos" w:cs="Arial"/>
          <w:b/>
          <w:color w:val="000000"/>
          <w:sz w:val="24"/>
          <w:szCs w:val="24"/>
        </w:rPr>
      </w:pPr>
      <w:r w:rsidRPr="00CA1345">
        <w:rPr>
          <w:rFonts w:ascii="Aptos" w:eastAsia="Calibri" w:hAnsi="Aptos" w:cs="Arial"/>
          <w:b/>
          <w:color w:val="000000"/>
          <w:sz w:val="24"/>
          <w:szCs w:val="24"/>
        </w:rPr>
        <w:t xml:space="preserve">Registration </w:t>
      </w:r>
    </w:p>
    <w:p w14:paraId="6ED33940" w14:textId="77777777" w:rsidR="00B94A24" w:rsidRPr="00CA1345" w:rsidRDefault="00B94A24" w:rsidP="00B94A24">
      <w:pPr>
        <w:autoSpaceDE w:val="0"/>
        <w:autoSpaceDN w:val="0"/>
        <w:adjustRightInd w:val="0"/>
        <w:spacing w:after="0" w:line="240" w:lineRule="auto"/>
        <w:jc w:val="center"/>
        <w:rPr>
          <w:rFonts w:ascii="Aptos" w:eastAsia="Calibri" w:hAnsi="Aptos" w:cs="Arial"/>
          <w:b/>
          <w:color w:val="000000"/>
          <w:sz w:val="24"/>
          <w:szCs w:val="24"/>
        </w:rPr>
      </w:pPr>
    </w:p>
    <w:p w14:paraId="38485046" w14:textId="2DA604C0" w:rsidR="00B94A24" w:rsidRPr="00CA1345" w:rsidRDefault="00B94A24" w:rsidP="00B94A24">
      <w:pPr>
        <w:autoSpaceDE w:val="0"/>
        <w:autoSpaceDN w:val="0"/>
        <w:adjustRightInd w:val="0"/>
        <w:spacing w:after="0" w:line="240" w:lineRule="auto"/>
        <w:jc w:val="center"/>
        <w:rPr>
          <w:rFonts w:ascii="Aptos" w:eastAsia="Calibri" w:hAnsi="Aptos" w:cs="Arial"/>
          <w:b/>
          <w:color w:val="000000"/>
          <w:sz w:val="24"/>
          <w:szCs w:val="24"/>
        </w:rPr>
      </w:pPr>
      <w:r w:rsidRPr="00CA1345">
        <w:rPr>
          <w:rFonts w:ascii="Aptos" w:eastAsia="Calibri" w:hAnsi="Aptos" w:cs="Arial"/>
          <w:b/>
          <w:color w:val="000000"/>
          <w:sz w:val="24"/>
          <w:szCs w:val="24"/>
        </w:rPr>
        <w:t>202</w:t>
      </w:r>
      <w:r w:rsidR="00CA1345" w:rsidRPr="00CA1345">
        <w:rPr>
          <w:rFonts w:ascii="Aptos" w:eastAsia="Calibri" w:hAnsi="Aptos" w:cs="Arial"/>
          <w:b/>
          <w:color w:val="000000"/>
          <w:sz w:val="24"/>
          <w:szCs w:val="24"/>
        </w:rPr>
        <w:t>4</w:t>
      </w:r>
      <w:r w:rsidRPr="00CA1345">
        <w:rPr>
          <w:rFonts w:ascii="Aptos" w:eastAsia="Calibri" w:hAnsi="Aptos" w:cs="Arial"/>
          <w:b/>
          <w:color w:val="000000"/>
          <w:sz w:val="24"/>
          <w:szCs w:val="24"/>
        </w:rPr>
        <w:t>-2</w:t>
      </w:r>
      <w:r w:rsidR="00CA1345" w:rsidRPr="00CA1345">
        <w:rPr>
          <w:rFonts w:ascii="Aptos" w:eastAsia="Calibri" w:hAnsi="Aptos" w:cs="Arial"/>
          <w:b/>
          <w:color w:val="000000"/>
          <w:sz w:val="24"/>
          <w:szCs w:val="24"/>
        </w:rPr>
        <w:t>5</w:t>
      </w:r>
    </w:p>
    <w:p w14:paraId="493C695E" w14:textId="77777777" w:rsidR="00B94A24" w:rsidRPr="00CA1345" w:rsidRDefault="00B94A24" w:rsidP="00B94A24">
      <w:pPr>
        <w:autoSpaceDE w:val="0"/>
        <w:autoSpaceDN w:val="0"/>
        <w:adjustRightInd w:val="0"/>
        <w:spacing w:after="0" w:line="240" w:lineRule="auto"/>
        <w:jc w:val="center"/>
        <w:rPr>
          <w:rFonts w:ascii="Aptos" w:eastAsia="Calibri" w:hAnsi="Aptos" w:cs="Arial"/>
          <w:b/>
          <w:color w:val="000000"/>
          <w:sz w:val="24"/>
          <w:szCs w:val="24"/>
        </w:rPr>
      </w:pPr>
    </w:p>
    <w:p w14:paraId="2DA3101E" w14:textId="77777777" w:rsidR="00B94A24" w:rsidRPr="00CA1345" w:rsidRDefault="00B94A24" w:rsidP="00B94A24">
      <w:pPr>
        <w:autoSpaceDE w:val="0"/>
        <w:autoSpaceDN w:val="0"/>
        <w:adjustRightInd w:val="0"/>
        <w:spacing w:after="0" w:line="240" w:lineRule="auto"/>
        <w:jc w:val="center"/>
        <w:rPr>
          <w:rFonts w:ascii="Aptos" w:eastAsia="Calibri" w:hAnsi="Aptos" w:cs="Arial"/>
          <w:b/>
          <w:color w:val="000000"/>
        </w:rPr>
      </w:pPr>
    </w:p>
    <w:p w14:paraId="63AE27FC" w14:textId="77777777" w:rsidR="00B94A24" w:rsidRPr="00CA1345" w:rsidRDefault="00B94A24" w:rsidP="00B94A24">
      <w:pPr>
        <w:numPr>
          <w:ilvl w:val="0"/>
          <w:numId w:val="1"/>
        </w:numPr>
        <w:autoSpaceDE w:val="0"/>
        <w:autoSpaceDN w:val="0"/>
        <w:spacing w:after="0" w:line="240" w:lineRule="auto"/>
        <w:ind w:left="426"/>
        <w:contextualSpacing/>
        <w:jc w:val="both"/>
        <w:rPr>
          <w:rFonts w:ascii="Aptos" w:eastAsia="Times New Roman" w:hAnsi="Aptos" w:cs="Arial"/>
        </w:rPr>
      </w:pPr>
      <w:r w:rsidRPr="00CA1345">
        <w:rPr>
          <w:rFonts w:ascii="Aptos" w:eastAsia="Times New Roman" w:hAnsi="Aptos" w:cs="Arial"/>
        </w:rPr>
        <w:t xml:space="preserve">You can only register for modules which are part of your programme and it is your responsibility to check that you have fulfilled any pre-requisite requirements. </w:t>
      </w:r>
    </w:p>
    <w:p w14:paraId="2B40EDA0" w14:textId="77777777" w:rsidR="00B94A24" w:rsidRPr="00CA1345" w:rsidRDefault="00B94A24" w:rsidP="00B94A24">
      <w:pPr>
        <w:autoSpaceDE w:val="0"/>
        <w:autoSpaceDN w:val="0"/>
        <w:spacing w:after="0" w:line="240" w:lineRule="auto"/>
        <w:ind w:left="426"/>
        <w:contextualSpacing/>
        <w:jc w:val="both"/>
        <w:rPr>
          <w:rFonts w:ascii="Aptos" w:eastAsia="Times New Roman" w:hAnsi="Aptos" w:cs="Arial"/>
        </w:rPr>
      </w:pPr>
    </w:p>
    <w:p w14:paraId="74E8EF5C" w14:textId="0D8AF71D" w:rsidR="00B94A24" w:rsidRPr="00CA1345" w:rsidRDefault="00B94A24" w:rsidP="00B94A24">
      <w:pPr>
        <w:numPr>
          <w:ilvl w:val="0"/>
          <w:numId w:val="1"/>
        </w:numPr>
        <w:autoSpaceDE w:val="0"/>
        <w:autoSpaceDN w:val="0"/>
        <w:spacing w:after="0" w:line="240" w:lineRule="auto"/>
        <w:ind w:left="426"/>
        <w:contextualSpacing/>
        <w:jc w:val="both"/>
        <w:rPr>
          <w:rFonts w:ascii="Aptos" w:eastAsia="Times New Roman" w:hAnsi="Aptos" w:cs="Arial"/>
        </w:rPr>
      </w:pPr>
      <w:r w:rsidRPr="00CA1345">
        <w:rPr>
          <w:rFonts w:ascii="Aptos" w:eastAsia="Times New Roman" w:hAnsi="Aptos" w:cs="Arial"/>
        </w:rPr>
        <w:t>Module specifications can be found on the English webpage</w:t>
      </w:r>
      <w:r w:rsidR="00CA1345" w:rsidRPr="00CA1345">
        <w:rPr>
          <w:rFonts w:ascii="Aptos" w:eastAsia="Times New Roman" w:hAnsi="Aptos" w:cs="Arial"/>
          <w:color w:val="FF0000"/>
        </w:rPr>
        <w:t xml:space="preserve">: </w:t>
      </w:r>
      <w:hyperlink r:id="rId6" w:history="1">
        <w:r w:rsidR="00CA1345" w:rsidRPr="00CA1345">
          <w:rPr>
            <w:rStyle w:val="Hyperlink"/>
            <w:rFonts w:ascii="Aptos" w:eastAsia="Times New Roman" w:hAnsi="Aptos" w:cs="Arial"/>
          </w:rPr>
          <w:t>English Language MA - 2024/25 entry - Courses - University of Liverpool</w:t>
        </w:r>
      </w:hyperlink>
    </w:p>
    <w:p w14:paraId="27338D44" w14:textId="77777777" w:rsidR="00B94A24" w:rsidRPr="00CA1345" w:rsidRDefault="00B94A24" w:rsidP="00B94A24">
      <w:pPr>
        <w:pStyle w:val="ListParagraph"/>
        <w:rPr>
          <w:rFonts w:ascii="Aptos" w:eastAsia="Times New Roman" w:hAnsi="Aptos" w:cs="Arial"/>
        </w:rPr>
      </w:pPr>
    </w:p>
    <w:p w14:paraId="7FBF3274" w14:textId="77777777" w:rsidR="00B94A24" w:rsidRPr="00CA1345" w:rsidRDefault="00B94A24" w:rsidP="00B94A24">
      <w:pPr>
        <w:numPr>
          <w:ilvl w:val="0"/>
          <w:numId w:val="1"/>
        </w:numPr>
        <w:autoSpaceDE w:val="0"/>
        <w:autoSpaceDN w:val="0"/>
        <w:spacing w:after="0" w:line="240" w:lineRule="auto"/>
        <w:ind w:left="426"/>
        <w:contextualSpacing/>
        <w:jc w:val="both"/>
        <w:rPr>
          <w:rFonts w:ascii="Aptos" w:eastAsia="Times New Roman" w:hAnsi="Aptos" w:cs="Arial"/>
        </w:rPr>
      </w:pPr>
      <w:r w:rsidRPr="00CA1345">
        <w:rPr>
          <w:rFonts w:ascii="Aptos" w:eastAsia="Times New Roman" w:hAnsi="Aptos" w:cs="Arial"/>
        </w:rPr>
        <w:t>If you have any queries, or problems with registration, please contact the SOTA Student Support Centre, 19 Abercromby Square (</w:t>
      </w:r>
      <w:hyperlink r:id="rId7" w:history="1">
        <w:r w:rsidRPr="00CA1345">
          <w:rPr>
            <w:rStyle w:val="Hyperlink"/>
            <w:rFonts w:ascii="Aptos" w:eastAsia="Times New Roman" w:hAnsi="Aptos" w:cs="Arial"/>
          </w:rPr>
          <w:t>sscarts@liverpool.ac.uk</w:t>
        </w:r>
      </w:hyperlink>
      <w:r w:rsidRPr="00CA1345">
        <w:rPr>
          <w:rFonts w:ascii="Aptos" w:eastAsia="Times New Roman" w:hAnsi="Aptos" w:cs="Arial"/>
        </w:rPr>
        <w:t>).</w:t>
      </w:r>
      <w:bookmarkEnd w:id="0"/>
    </w:p>
    <w:p w14:paraId="400FCA7B" w14:textId="77777777" w:rsidR="00CA1345" w:rsidRPr="00CA1345" w:rsidRDefault="00CA1345" w:rsidP="00CA1345">
      <w:pPr>
        <w:pStyle w:val="ListParagraph"/>
        <w:rPr>
          <w:rFonts w:ascii="Aptos" w:eastAsia="Times New Roman" w:hAnsi="Aptos" w:cs="Arial"/>
        </w:rPr>
      </w:pPr>
    </w:p>
    <w:tbl>
      <w:tblPr>
        <w:tblStyle w:val="TableGrid"/>
        <w:tblW w:w="0" w:type="auto"/>
        <w:tblLook w:val="04A0" w:firstRow="1" w:lastRow="0" w:firstColumn="1" w:lastColumn="0" w:noHBand="0" w:noVBand="1"/>
      </w:tblPr>
      <w:tblGrid>
        <w:gridCol w:w="1491"/>
        <w:gridCol w:w="2573"/>
        <w:gridCol w:w="1114"/>
        <w:gridCol w:w="1004"/>
        <w:gridCol w:w="1287"/>
        <w:gridCol w:w="1547"/>
      </w:tblGrid>
      <w:tr w:rsidR="00CA1345" w:rsidRPr="00CA1345" w14:paraId="17698518" w14:textId="77777777" w:rsidTr="00CA1345">
        <w:trPr>
          <w:tblHeader/>
        </w:trPr>
        <w:tc>
          <w:tcPr>
            <w:tcW w:w="9016" w:type="dxa"/>
            <w:gridSpan w:val="6"/>
            <w:shd w:val="clear" w:color="auto" w:fill="B4C6E7" w:themeFill="accent1" w:themeFillTint="66"/>
          </w:tcPr>
          <w:p w14:paraId="10729923" w14:textId="77777777" w:rsidR="00CA1345" w:rsidRPr="00CA1345" w:rsidRDefault="00CA1345" w:rsidP="00DC3122">
            <w:pPr>
              <w:rPr>
                <w:rFonts w:ascii="Aptos" w:hAnsi="Aptos"/>
                <w:b/>
                <w:sz w:val="28"/>
                <w:szCs w:val="28"/>
              </w:rPr>
            </w:pPr>
            <w:r w:rsidRPr="00CA1345">
              <w:rPr>
                <w:rFonts w:ascii="Aptos" w:hAnsi="Aptos"/>
                <w:b/>
                <w:sz w:val="28"/>
                <w:szCs w:val="28"/>
              </w:rPr>
              <w:t>Structure</w:t>
            </w:r>
          </w:p>
        </w:tc>
      </w:tr>
      <w:tr w:rsidR="00CA1345" w:rsidRPr="00CA1345" w14:paraId="635A4A68" w14:textId="77777777" w:rsidTr="00CA1345">
        <w:tc>
          <w:tcPr>
            <w:tcW w:w="9016" w:type="dxa"/>
            <w:gridSpan w:val="6"/>
          </w:tcPr>
          <w:p w14:paraId="4623B818" w14:textId="77777777" w:rsidR="00CA1345" w:rsidRPr="00CA1345" w:rsidRDefault="00CA1345" w:rsidP="00DC3122">
            <w:pPr>
              <w:ind w:left="0" w:firstLine="0"/>
              <w:rPr>
                <w:rFonts w:ascii="Aptos" w:hAnsi="Aptos"/>
                <w:b/>
              </w:rPr>
            </w:pPr>
            <w:r w:rsidRPr="00CA1345">
              <w:rPr>
                <w:rFonts w:ascii="Aptos" w:hAnsi="Aptos"/>
                <w:b/>
              </w:rPr>
              <w:t xml:space="preserve"> Year 1</w:t>
            </w:r>
          </w:p>
        </w:tc>
      </w:tr>
      <w:tr w:rsidR="00CA1345" w:rsidRPr="00CA1345" w14:paraId="121979A8" w14:textId="77777777" w:rsidTr="00CA1345">
        <w:tc>
          <w:tcPr>
            <w:tcW w:w="9016" w:type="dxa"/>
            <w:gridSpan w:val="6"/>
          </w:tcPr>
          <w:p w14:paraId="7274C7FC" w14:textId="77777777" w:rsidR="00CA1345" w:rsidRPr="00CA1345" w:rsidRDefault="00CA1345" w:rsidP="00DC3122">
            <w:pPr>
              <w:ind w:left="0" w:firstLine="0"/>
              <w:rPr>
                <w:rFonts w:ascii="Aptos" w:hAnsi="Aptos"/>
                <w:b/>
              </w:rPr>
            </w:pPr>
          </w:p>
          <w:p w14:paraId="052907B6" w14:textId="77777777" w:rsidR="00CA1345" w:rsidRPr="00CA1345" w:rsidRDefault="00CA1345" w:rsidP="00DC3122">
            <w:pPr>
              <w:ind w:left="0" w:firstLine="0"/>
              <w:rPr>
                <w:rFonts w:ascii="Aptos" w:hAnsi="Aptos"/>
                <w:b/>
              </w:rPr>
            </w:pPr>
            <w:r w:rsidRPr="00CA1345">
              <w:rPr>
                <w:rFonts w:ascii="Aptos" w:hAnsi="Aptos"/>
                <w:b/>
              </w:rPr>
              <w:t xml:space="preserve"> Year 1 Semester 1</w:t>
            </w:r>
          </w:p>
        </w:tc>
      </w:tr>
      <w:tr w:rsidR="00CA1345" w:rsidRPr="00CA1345" w14:paraId="2805D50B" w14:textId="77777777" w:rsidTr="00CA1345">
        <w:tc>
          <w:tcPr>
            <w:tcW w:w="9016" w:type="dxa"/>
            <w:gridSpan w:val="6"/>
          </w:tcPr>
          <w:p w14:paraId="765CDFC5" w14:textId="77777777" w:rsidR="00CA1345" w:rsidRPr="00CA1345" w:rsidRDefault="00CA1345" w:rsidP="00DC3122">
            <w:pPr>
              <w:ind w:left="0" w:firstLine="0"/>
              <w:rPr>
                <w:rFonts w:ascii="Aptos" w:hAnsi="Aptos"/>
              </w:rPr>
            </w:pPr>
            <w:r w:rsidRPr="00CA1345">
              <w:rPr>
                <w:rFonts w:ascii="Aptos" w:hAnsi="Aptos"/>
              </w:rPr>
              <w:t xml:space="preserve"> Students will take required modules:</w:t>
            </w:r>
            <w:r w:rsidRPr="00CA1345">
              <w:rPr>
                <w:rFonts w:ascii="Aptos" w:hAnsi="Aptos"/>
              </w:rPr>
              <w:br/>
              <w:t>ENGL699 Research Methods in English Language</w:t>
            </w:r>
            <w:r w:rsidRPr="00CA1345">
              <w:rPr>
                <w:rFonts w:ascii="Aptos" w:hAnsi="Aptos"/>
              </w:rPr>
              <w:br/>
              <w:t xml:space="preserve">ENGL698 Analysing Language: Tradition and Technique </w:t>
            </w:r>
            <w:r w:rsidRPr="00CA1345">
              <w:rPr>
                <w:rFonts w:ascii="Aptos" w:hAnsi="Aptos"/>
              </w:rPr>
              <w:br/>
              <w:t>ENGL685 Corpus Linguistics for Language Research and Teaching</w:t>
            </w:r>
            <w:r w:rsidRPr="00CA1345">
              <w:rPr>
                <w:rFonts w:ascii="Aptos" w:hAnsi="Aptos"/>
              </w:rPr>
              <w:br/>
            </w:r>
            <w:r w:rsidRPr="00CA1345">
              <w:rPr>
                <w:rFonts w:ascii="Aptos" w:hAnsi="Aptos"/>
              </w:rPr>
              <w:br/>
              <w:t xml:space="preserve">AND a module taken from Communications &amp; Media from a range of options (COMM517 Fundamentals of Strategic Communication; COMM523 Research Methods for Strategic Communication; COMM742 Introduction to Computational Social Science Methods). These modules complement the English Language modules in </w:t>
            </w:r>
            <w:proofErr w:type="gramStart"/>
            <w:r w:rsidRPr="00CA1345">
              <w:rPr>
                <w:rFonts w:ascii="Aptos" w:hAnsi="Aptos"/>
              </w:rPr>
              <w:t>a number of</w:t>
            </w:r>
            <w:proofErr w:type="gramEnd"/>
            <w:r w:rsidRPr="00CA1345">
              <w:rPr>
                <w:rFonts w:ascii="Aptos" w:hAnsi="Aptos"/>
              </w:rPr>
              <w:t xml:space="preserve"> ways. While ENGL699 develops research methods in the linguistic analysis, qualitative and quantitative, of spoken and written interaction, the focus of COMM517 and COMM523 is on research methods for analysing the broader discourse routines of institutions, NGOs and political organisations. COMM742 brings more to the fore the ‘big data’ element of computational methods in social science research.</w:t>
            </w:r>
          </w:p>
          <w:p w14:paraId="64017C2E" w14:textId="77777777" w:rsidR="00CA1345" w:rsidRPr="00CA1345" w:rsidRDefault="00CA1345" w:rsidP="00DC3122">
            <w:pPr>
              <w:ind w:left="0" w:firstLine="0"/>
              <w:rPr>
                <w:rFonts w:ascii="Aptos" w:hAnsi="Aptos"/>
                <w:b/>
              </w:rPr>
            </w:pPr>
          </w:p>
        </w:tc>
      </w:tr>
      <w:tr w:rsidR="00CA1345" w:rsidRPr="00CA1345" w14:paraId="1DFFA448" w14:textId="77777777" w:rsidTr="00CA1345">
        <w:tc>
          <w:tcPr>
            <w:tcW w:w="1491" w:type="dxa"/>
            <w:shd w:val="clear" w:color="auto" w:fill="D9E2F3" w:themeFill="accent1" w:themeFillTint="33"/>
          </w:tcPr>
          <w:p w14:paraId="007B34BF" w14:textId="77777777" w:rsidR="00CA1345" w:rsidRPr="00CA1345" w:rsidRDefault="00CA1345" w:rsidP="00DC3122">
            <w:pPr>
              <w:ind w:left="0" w:firstLine="0"/>
              <w:rPr>
                <w:rFonts w:ascii="Aptos" w:hAnsi="Aptos"/>
              </w:rPr>
            </w:pPr>
            <w:r w:rsidRPr="00CA1345">
              <w:rPr>
                <w:rFonts w:ascii="Aptos" w:hAnsi="Aptos"/>
                <w:b/>
              </w:rPr>
              <w:t>Code</w:t>
            </w:r>
          </w:p>
        </w:tc>
        <w:tc>
          <w:tcPr>
            <w:tcW w:w="2573" w:type="dxa"/>
            <w:shd w:val="clear" w:color="auto" w:fill="D9E2F3" w:themeFill="accent1" w:themeFillTint="33"/>
          </w:tcPr>
          <w:p w14:paraId="11A3457A"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b/>
              </w:rPr>
              <w:t>Module</w:t>
            </w:r>
          </w:p>
        </w:tc>
        <w:tc>
          <w:tcPr>
            <w:tcW w:w="1114" w:type="dxa"/>
            <w:shd w:val="clear" w:color="auto" w:fill="D9E2F3" w:themeFill="accent1" w:themeFillTint="33"/>
          </w:tcPr>
          <w:p w14:paraId="3FAD14BD"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b/>
              </w:rPr>
              <w:t>Credit</w:t>
            </w:r>
          </w:p>
        </w:tc>
        <w:tc>
          <w:tcPr>
            <w:tcW w:w="1004" w:type="dxa"/>
            <w:shd w:val="clear" w:color="auto" w:fill="D9E2F3" w:themeFill="accent1" w:themeFillTint="33"/>
          </w:tcPr>
          <w:p w14:paraId="6E017D92"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b/>
              </w:rPr>
              <w:t>Level</w:t>
            </w:r>
          </w:p>
        </w:tc>
        <w:tc>
          <w:tcPr>
            <w:tcW w:w="1287" w:type="dxa"/>
            <w:shd w:val="clear" w:color="auto" w:fill="D9E2F3" w:themeFill="accent1" w:themeFillTint="33"/>
          </w:tcPr>
          <w:p w14:paraId="4A3B4991"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b/>
              </w:rPr>
              <w:t>Type</w:t>
            </w:r>
          </w:p>
        </w:tc>
        <w:tc>
          <w:tcPr>
            <w:tcW w:w="1547" w:type="dxa"/>
            <w:shd w:val="clear" w:color="auto" w:fill="D9E2F3" w:themeFill="accent1" w:themeFillTint="33"/>
          </w:tcPr>
          <w:p w14:paraId="5F821F82"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b/>
              </w:rPr>
              <w:t>Pathway(s)</w:t>
            </w:r>
          </w:p>
        </w:tc>
      </w:tr>
      <w:tr w:rsidR="00CA1345" w:rsidRPr="00CA1345" w14:paraId="3C500044" w14:textId="77777777" w:rsidTr="00CA1345">
        <w:tc>
          <w:tcPr>
            <w:tcW w:w="1491" w:type="dxa"/>
          </w:tcPr>
          <w:p w14:paraId="734E20C4" w14:textId="77777777" w:rsidR="00CA1345" w:rsidRPr="00CA1345" w:rsidRDefault="00CA1345" w:rsidP="00DC3122">
            <w:pPr>
              <w:ind w:left="0" w:firstLine="0"/>
              <w:rPr>
                <w:rFonts w:ascii="Aptos" w:hAnsi="Aptos"/>
              </w:rPr>
            </w:pPr>
            <w:r w:rsidRPr="00CA1345">
              <w:rPr>
                <w:rFonts w:ascii="Aptos" w:hAnsi="Aptos"/>
              </w:rPr>
              <w:t>ENGL698</w:t>
            </w:r>
          </w:p>
        </w:tc>
        <w:tc>
          <w:tcPr>
            <w:tcW w:w="2573" w:type="dxa"/>
          </w:tcPr>
          <w:p w14:paraId="174BEB67" w14:textId="77777777" w:rsidR="00CA1345" w:rsidRPr="00CA1345" w:rsidRDefault="00CA1345" w:rsidP="00DC3122">
            <w:pPr>
              <w:ind w:left="0" w:firstLine="0"/>
              <w:rPr>
                <w:rFonts w:ascii="Aptos" w:hAnsi="Aptos"/>
              </w:rPr>
            </w:pPr>
            <w:r w:rsidRPr="00CA1345">
              <w:rPr>
                <w:rFonts w:ascii="Aptos" w:hAnsi="Aptos"/>
              </w:rPr>
              <w:t>Analysing Language: Tradition and Technique 2024-25</w:t>
            </w:r>
          </w:p>
        </w:tc>
        <w:tc>
          <w:tcPr>
            <w:tcW w:w="1114" w:type="dxa"/>
          </w:tcPr>
          <w:p w14:paraId="56928CFB" w14:textId="77777777" w:rsidR="00CA1345" w:rsidRPr="00CA1345" w:rsidRDefault="00CA1345" w:rsidP="00DC3122">
            <w:pPr>
              <w:ind w:left="0" w:firstLine="0"/>
              <w:rPr>
                <w:rFonts w:ascii="Aptos" w:hAnsi="Aptos"/>
              </w:rPr>
            </w:pPr>
            <w:r w:rsidRPr="00CA1345">
              <w:rPr>
                <w:rFonts w:ascii="Aptos" w:hAnsi="Aptos"/>
              </w:rPr>
              <w:t>15</w:t>
            </w:r>
          </w:p>
        </w:tc>
        <w:tc>
          <w:tcPr>
            <w:tcW w:w="1004" w:type="dxa"/>
          </w:tcPr>
          <w:p w14:paraId="4F376CB9" w14:textId="77777777" w:rsidR="00CA1345" w:rsidRPr="00CA1345" w:rsidRDefault="00CA1345" w:rsidP="00DC3122">
            <w:pPr>
              <w:ind w:left="0" w:firstLine="0"/>
              <w:rPr>
                <w:rFonts w:ascii="Aptos" w:hAnsi="Aptos"/>
              </w:rPr>
            </w:pPr>
            <w:r w:rsidRPr="00CA1345">
              <w:rPr>
                <w:rFonts w:ascii="Aptos" w:hAnsi="Aptos"/>
              </w:rPr>
              <w:t>Level 7</w:t>
            </w:r>
          </w:p>
        </w:tc>
        <w:tc>
          <w:tcPr>
            <w:tcW w:w="1287" w:type="dxa"/>
          </w:tcPr>
          <w:p w14:paraId="1C52D27F" w14:textId="77777777" w:rsidR="00CA1345" w:rsidRPr="00CA1345" w:rsidRDefault="00CA1345" w:rsidP="00DC3122">
            <w:pPr>
              <w:ind w:left="0" w:firstLine="0"/>
              <w:rPr>
                <w:rFonts w:ascii="Aptos" w:hAnsi="Aptos"/>
              </w:rPr>
            </w:pPr>
            <w:r w:rsidRPr="00CA1345">
              <w:rPr>
                <w:rFonts w:ascii="Aptos" w:hAnsi="Aptos"/>
              </w:rPr>
              <w:t>Required</w:t>
            </w:r>
          </w:p>
        </w:tc>
        <w:tc>
          <w:tcPr>
            <w:tcW w:w="1547" w:type="dxa"/>
          </w:tcPr>
          <w:p w14:paraId="30620B15" w14:textId="77777777" w:rsidR="00CA1345" w:rsidRPr="00CA1345" w:rsidRDefault="00CA1345" w:rsidP="00DC3122">
            <w:pPr>
              <w:ind w:left="0" w:firstLine="0"/>
              <w:rPr>
                <w:rFonts w:ascii="Aptos" w:hAnsi="Aptos"/>
              </w:rPr>
            </w:pPr>
          </w:p>
        </w:tc>
      </w:tr>
      <w:tr w:rsidR="00CA1345" w:rsidRPr="00CA1345" w14:paraId="79850B24" w14:textId="77777777" w:rsidTr="00CA1345">
        <w:tc>
          <w:tcPr>
            <w:tcW w:w="1491" w:type="dxa"/>
          </w:tcPr>
          <w:p w14:paraId="64271029" w14:textId="77777777" w:rsidR="00CA1345" w:rsidRPr="00CA1345" w:rsidRDefault="00CA1345" w:rsidP="00DC3122">
            <w:pPr>
              <w:ind w:left="0" w:firstLine="0"/>
              <w:rPr>
                <w:rFonts w:ascii="Aptos" w:hAnsi="Aptos"/>
              </w:rPr>
            </w:pPr>
            <w:r w:rsidRPr="00CA1345">
              <w:rPr>
                <w:rFonts w:ascii="Aptos" w:hAnsi="Aptos"/>
              </w:rPr>
              <w:lastRenderedPageBreak/>
              <w:t>ENGL685</w:t>
            </w:r>
          </w:p>
        </w:tc>
        <w:tc>
          <w:tcPr>
            <w:tcW w:w="2573" w:type="dxa"/>
          </w:tcPr>
          <w:p w14:paraId="49A3DE78" w14:textId="77777777" w:rsidR="00CA1345" w:rsidRPr="00CA1345" w:rsidRDefault="00CA1345" w:rsidP="00DC3122">
            <w:pPr>
              <w:ind w:left="0" w:firstLine="0"/>
              <w:rPr>
                <w:rFonts w:ascii="Aptos" w:hAnsi="Aptos"/>
              </w:rPr>
            </w:pPr>
            <w:r w:rsidRPr="00CA1345">
              <w:rPr>
                <w:rFonts w:ascii="Aptos" w:hAnsi="Aptos"/>
              </w:rPr>
              <w:t>Corpus Linguistics for Language Research and Teaching 2024-25</w:t>
            </w:r>
          </w:p>
        </w:tc>
        <w:tc>
          <w:tcPr>
            <w:tcW w:w="1114" w:type="dxa"/>
          </w:tcPr>
          <w:p w14:paraId="2E9A78D0" w14:textId="77777777" w:rsidR="00CA1345" w:rsidRPr="00CA1345" w:rsidRDefault="00CA1345" w:rsidP="00DC3122">
            <w:pPr>
              <w:ind w:left="0" w:firstLine="0"/>
              <w:rPr>
                <w:rFonts w:ascii="Aptos" w:hAnsi="Aptos"/>
              </w:rPr>
            </w:pPr>
            <w:r w:rsidRPr="00CA1345">
              <w:rPr>
                <w:rFonts w:ascii="Aptos" w:hAnsi="Aptos"/>
              </w:rPr>
              <w:t>15</w:t>
            </w:r>
          </w:p>
        </w:tc>
        <w:tc>
          <w:tcPr>
            <w:tcW w:w="1004" w:type="dxa"/>
          </w:tcPr>
          <w:p w14:paraId="77198785" w14:textId="77777777" w:rsidR="00CA1345" w:rsidRPr="00CA1345" w:rsidRDefault="00CA1345" w:rsidP="00DC3122">
            <w:pPr>
              <w:ind w:left="0" w:firstLine="0"/>
              <w:rPr>
                <w:rFonts w:ascii="Aptos" w:hAnsi="Aptos"/>
              </w:rPr>
            </w:pPr>
            <w:r w:rsidRPr="00CA1345">
              <w:rPr>
                <w:rFonts w:ascii="Aptos" w:hAnsi="Aptos"/>
              </w:rPr>
              <w:t>Level 7</w:t>
            </w:r>
          </w:p>
        </w:tc>
        <w:tc>
          <w:tcPr>
            <w:tcW w:w="1287" w:type="dxa"/>
          </w:tcPr>
          <w:p w14:paraId="2970EFDB" w14:textId="77777777" w:rsidR="00CA1345" w:rsidRPr="00CA1345" w:rsidRDefault="00CA1345" w:rsidP="00DC3122">
            <w:pPr>
              <w:ind w:left="0" w:firstLine="0"/>
              <w:rPr>
                <w:rFonts w:ascii="Aptos" w:hAnsi="Aptos"/>
              </w:rPr>
            </w:pPr>
            <w:r w:rsidRPr="00CA1345">
              <w:rPr>
                <w:rFonts w:ascii="Aptos" w:hAnsi="Aptos"/>
              </w:rPr>
              <w:t>Required</w:t>
            </w:r>
          </w:p>
        </w:tc>
        <w:tc>
          <w:tcPr>
            <w:tcW w:w="1547" w:type="dxa"/>
          </w:tcPr>
          <w:p w14:paraId="6CAE65D2" w14:textId="77777777" w:rsidR="00CA1345" w:rsidRPr="00CA1345" w:rsidRDefault="00CA1345" w:rsidP="00DC3122">
            <w:pPr>
              <w:ind w:left="0" w:firstLine="0"/>
              <w:rPr>
                <w:rFonts w:ascii="Aptos" w:hAnsi="Aptos"/>
              </w:rPr>
            </w:pPr>
          </w:p>
        </w:tc>
      </w:tr>
      <w:tr w:rsidR="00CA1345" w:rsidRPr="00CA1345" w14:paraId="0F7CFA5E" w14:textId="77777777" w:rsidTr="00CA1345">
        <w:tc>
          <w:tcPr>
            <w:tcW w:w="1491" w:type="dxa"/>
          </w:tcPr>
          <w:p w14:paraId="00096CFA" w14:textId="77777777" w:rsidR="00CA1345" w:rsidRPr="00CA1345" w:rsidRDefault="00CA1345" w:rsidP="00DC3122">
            <w:pPr>
              <w:ind w:left="0" w:firstLine="0"/>
              <w:rPr>
                <w:rFonts w:ascii="Aptos" w:hAnsi="Aptos"/>
              </w:rPr>
            </w:pPr>
            <w:r w:rsidRPr="00CA1345">
              <w:rPr>
                <w:rFonts w:ascii="Aptos" w:hAnsi="Aptos"/>
              </w:rPr>
              <w:t>ENGL699</w:t>
            </w:r>
          </w:p>
        </w:tc>
        <w:tc>
          <w:tcPr>
            <w:tcW w:w="2573" w:type="dxa"/>
          </w:tcPr>
          <w:p w14:paraId="04A660E8" w14:textId="77777777" w:rsidR="00CA1345" w:rsidRPr="00CA1345" w:rsidRDefault="00CA1345" w:rsidP="00DC3122">
            <w:pPr>
              <w:ind w:left="0" w:firstLine="0"/>
              <w:rPr>
                <w:rFonts w:ascii="Aptos" w:hAnsi="Aptos"/>
              </w:rPr>
            </w:pPr>
            <w:r w:rsidRPr="00CA1345">
              <w:rPr>
                <w:rFonts w:ascii="Aptos" w:hAnsi="Aptos"/>
              </w:rPr>
              <w:t>RESEARCH SKILLS FOR ENGLISH LANGUAGE 2024-25</w:t>
            </w:r>
          </w:p>
        </w:tc>
        <w:tc>
          <w:tcPr>
            <w:tcW w:w="1114" w:type="dxa"/>
          </w:tcPr>
          <w:p w14:paraId="7DE04C97" w14:textId="77777777" w:rsidR="00CA1345" w:rsidRPr="00CA1345" w:rsidRDefault="00CA1345" w:rsidP="00DC3122">
            <w:pPr>
              <w:ind w:left="0" w:firstLine="0"/>
              <w:rPr>
                <w:rFonts w:ascii="Aptos" w:hAnsi="Aptos"/>
              </w:rPr>
            </w:pPr>
            <w:r w:rsidRPr="00CA1345">
              <w:rPr>
                <w:rFonts w:ascii="Aptos" w:hAnsi="Aptos"/>
              </w:rPr>
              <w:t>15</w:t>
            </w:r>
          </w:p>
        </w:tc>
        <w:tc>
          <w:tcPr>
            <w:tcW w:w="1004" w:type="dxa"/>
          </w:tcPr>
          <w:p w14:paraId="20E74013" w14:textId="77777777" w:rsidR="00CA1345" w:rsidRPr="00CA1345" w:rsidRDefault="00CA1345" w:rsidP="00DC3122">
            <w:pPr>
              <w:ind w:left="0" w:firstLine="0"/>
              <w:rPr>
                <w:rFonts w:ascii="Aptos" w:hAnsi="Aptos"/>
              </w:rPr>
            </w:pPr>
            <w:r w:rsidRPr="00CA1345">
              <w:rPr>
                <w:rFonts w:ascii="Aptos" w:hAnsi="Aptos"/>
              </w:rPr>
              <w:t>Level 7</w:t>
            </w:r>
          </w:p>
        </w:tc>
        <w:tc>
          <w:tcPr>
            <w:tcW w:w="1287" w:type="dxa"/>
          </w:tcPr>
          <w:p w14:paraId="6291ED0C" w14:textId="77777777" w:rsidR="00CA1345" w:rsidRPr="00CA1345" w:rsidRDefault="00CA1345" w:rsidP="00DC3122">
            <w:pPr>
              <w:ind w:left="0" w:firstLine="0"/>
              <w:rPr>
                <w:rFonts w:ascii="Aptos" w:hAnsi="Aptos"/>
              </w:rPr>
            </w:pPr>
            <w:r w:rsidRPr="00CA1345">
              <w:rPr>
                <w:rFonts w:ascii="Aptos" w:hAnsi="Aptos"/>
              </w:rPr>
              <w:t>Required</w:t>
            </w:r>
          </w:p>
        </w:tc>
        <w:tc>
          <w:tcPr>
            <w:tcW w:w="1547" w:type="dxa"/>
          </w:tcPr>
          <w:p w14:paraId="133FBE87" w14:textId="77777777" w:rsidR="00CA1345" w:rsidRPr="00CA1345" w:rsidRDefault="00CA1345" w:rsidP="00DC3122">
            <w:pPr>
              <w:ind w:left="0" w:firstLine="0"/>
              <w:rPr>
                <w:rFonts w:ascii="Aptos" w:hAnsi="Aptos"/>
              </w:rPr>
            </w:pPr>
          </w:p>
        </w:tc>
      </w:tr>
      <w:tr w:rsidR="00CA1345" w:rsidRPr="00CA1345" w14:paraId="1CEBF765" w14:textId="77777777" w:rsidTr="00CA1345">
        <w:tc>
          <w:tcPr>
            <w:tcW w:w="1491" w:type="dxa"/>
          </w:tcPr>
          <w:p w14:paraId="489D99E7" w14:textId="77777777" w:rsidR="00CA1345" w:rsidRPr="00CA1345" w:rsidRDefault="00CA1345" w:rsidP="00DC3122">
            <w:pPr>
              <w:ind w:left="0" w:firstLine="0"/>
              <w:rPr>
                <w:rFonts w:ascii="Aptos" w:hAnsi="Aptos"/>
              </w:rPr>
            </w:pPr>
            <w:r w:rsidRPr="00CA1345">
              <w:rPr>
                <w:rFonts w:ascii="Aptos" w:hAnsi="Aptos"/>
              </w:rPr>
              <w:t>COMM517</w:t>
            </w:r>
          </w:p>
        </w:tc>
        <w:tc>
          <w:tcPr>
            <w:tcW w:w="2573" w:type="dxa"/>
          </w:tcPr>
          <w:p w14:paraId="6125FDC5" w14:textId="77777777" w:rsidR="00CA1345" w:rsidRPr="00CA1345" w:rsidRDefault="00CA1345" w:rsidP="00DC3122">
            <w:pPr>
              <w:ind w:left="0" w:firstLine="0"/>
              <w:rPr>
                <w:rFonts w:ascii="Aptos" w:hAnsi="Aptos"/>
              </w:rPr>
            </w:pPr>
            <w:r w:rsidRPr="00CA1345">
              <w:rPr>
                <w:rFonts w:ascii="Aptos" w:hAnsi="Aptos"/>
              </w:rPr>
              <w:t>Fundamentals of Strategic Communication B 2024-25</w:t>
            </w:r>
          </w:p>
        </w:tc>
        <w:tc>
          <w:tcPr>
            <w:tcW w:w="1114" w:type="dxa"/>
          </w:tcPr>
          <w:p w14:paraId="09855A04" w14:textId="77777777" w:rsidR="00CA1345" w:rsidRPr="00CA1345" w:rsidRDefault="00CA1345" w:rsidP="00DC3122">
            <w:pPr>
              <w:ind w:left="0" w:firstLine="0"/>
              <w:rPr>
                <w:rFonts w:ascii="Aptos" w:hAnsi="Aptos"/>
              </w:rPr>
            </w:pPr>
            <w:r w:rsidRPr="00CA1345">
              <w:rPr>
                <w:rFonts w:ascii="Aptos" w:hAnsi="Aptos"/>
              </w:rPr>
              <w:t>15</w:t>
            </w:r>
          </w:p>
        </w:tc>
        <w:tc>
          <w:tcPr>
            <w:tcW w:w="1004" w:type="dxa"/>
          </w:tcPr>
          <w:p w14:paraId="5BDB110F" w14:textId="77777777" w:rsidR="00CA1345" w:rsidRPr="00CA1345" w:rsidRDefault="00CA1345" w:rsidP="00DC3122">
            <w:pPr>
              <w:ind w:left="0" w:firstLine="0"/>
              <w:rPr>
                <w:rFonts w:ascii="Aptos" w:hAnsi="Aptos"/>
              </w:rPr>
            </w:pPr>
            <w:r w:rsidRPr="00CA1345">
              <w:rPr>
                <w:rFonts w:ascii="Aptos" w:hAnsi="Aptos"/>
              </w:rPr>
              <w:t>Level 7</w:t>
            </w:r>
          </w:p>
        </w:tc>
        <w:tc>
          <w:tcPr>
            <w:tcW w:w="1287" w:type="dxa"/>
          </w:tcPr>
          <w:p w14:paraId="7E2A62D5" w14:textId="77777777" w:rsidR="00CA1345" w:rsidRPr="00CA1345" w:rsidRDefault="00CA1345" w:rsidP="00DC3122">
            <w:pPr>
              <w:ind w:left="0" w:firstLine="0"/>
              <w:rPr>
                <w:rFonts w:ascii="Aptos" w:hAnsi="Aptos"/>
              </w:rPr>
            </w:pPr>
            <w:r w:rsidRPr="00CA1345">
              <w:rPr>
                <w:rFonts w:ascii="Aptos" w:hAnsi="Aptos"/>
              </w:rPr>
              <w:t>Optional</w:t>
            </w:r>
          </w:p>
        </w:tc>
        <w:tc>
          <w:tcPr>
            <w:tcW w:w="1547" w:type="dxa"/>
          </w:tcPr>
          <w:p w14:paraId="3B1E8548" w14:textId="77777777" w:rsidR="00CA1345" w:rsidRPr="00CA1345" w:rsidRDefault="00CA1345" w:rsidP="00DC3122">
            <w:pPr>
              <w:ind w:left="0" w:firstLine="0"/>
              <w:rPr>
                <w:rFonts w:ascii="Aptos" w:hAnsi="Aptos"/>
              </w:rPr>
            </w:pPr>
          </w:p>
        </w:tc>
      </w:tr>
      <w:tr w:rsidR="00CA1345" w:rsidRPr="00CA1345" w14:paraId="425B94DD" w14:textId="77777777" w:rsidTr="00CA1345">
        <w:tc>
          <w:tcPr>
            <w:tcW w:w="1491" w:type="dxa"/>
          </w:tcPr>
          <w:p w14:paraId="237EA82C" w14:textId="77777777" w:rsidR="00CA1345" w:rsidRPr="00CA1345" w:rsidRDefault="00CA1345" w:rsidP="00DC3122">
            <w:pPr>
              <w:ind w:left="0" w:firstLine="0"/>
              <w:rPr>
                <w:rFonts w:ascii="Aptos" w:hAnsi="Aptos"/>
              </w:rPr>
            </w:pPr>
            <w:r w:rsidRPr="00CA1345">
              <w:rPr>
                <w:rFonts w:ascii="Aptos" w:hAnsi="Aptos"/>
              </w:rPr>
              <w:t>COMM742</w:t>
            </w:r>
          </w:p>
        </w:tc>
        <w:tc>
          <w:tcPr>
            <w:tcW w:w="2573" w:type="dxa"/>
          </w:tcPr>
          <w:p w14:paraId="4D066897" w14:textId="77777777" w:rsidR="00CA1345" w:rsidRPr="00CA1345" w:rsidRDefault="00CA1345" w:rsidP="00DC3122">
            <w:pPr>
              <w:ind w:left="0" w:firstLine="0"/>
              <w:rPr>
                <w:rFonts w:ascii="Aptos" w:hAnsi="Aptos"/>
              </w:rPr>
            </w:pPr>
            <w:r w:rsidRPr="00CA1345">
              <w:rPr>
                <w:rFonts w:ascii="Aptos" w:hAnsi="Aptos"/>
              </w:rPr>
              <w:t>Introduction to computational social science methods 2024-25</w:t>
            </w:r>
          </w:p>
        </w:tc>
        <w:tc>
          <w:tcPr>
            <w:tcW w:w="1114" w:type="dxa"/>
          </w:tcPr>
          <w:p w14:paraId="09E74313" w14:textId="77777777" w:rsidR="00CA1345" w:rsidRPr="00CA1345" w:rsidRDefault="00CA1345" w:rsidP="00DC3122">
            <w:pPr>
              <w:ind w:left="0" w:firstLine="0"/>
              <w:rPr>
                <w:rFonts w:ascii="Aptos" w:hAnsi="Aptos"/>
              </w:rPr>
            </w:pPr>
            <w:r w:rsidRPr="00CA1345">
              <w:rPr>
                <w:rFonts w:ascii="Aptos" w:hAnsi="Aptos"/>
              </w:rPr>
              <w:t>15</w:t>
            </w:r>
          </w:p>
        </w:tc>
        <w:tc>
          <w:tcPr>
            <w:tcW w:w="1004" w:type="dxa"/>
          </w:tcPr>
          <w:p w14:paraId="0804D7B1" w14:textId="77777777" w:rsidR="00CA1345" w:rsidRPr="00CA1345" w:rsidRDefault="00CA1345" w:rsidP="00DC3122">
            <w:pPr>
              <w:ind w:left="0" w:firstLine="0"/>
              <w:rPr>
                <w:rFonts w:ascii="Aptos" w:hAnsi="Aptos"/>
              </w:rPr>
            </w:pPr>
            <w:r w:rsidRPr="00CA1345">
              <w:rPr>
                <w:rFonts w:ascii="Aptos" w:hAnsi="Aptos"/>
              </w:rPr>
              <w:t>Level 7</w:t>
            </w:r>
          </w:p>
        </w:tc>
        <w:tc>
          <w:tcPr>
            <w:tcW w:w="1287" w:type="dxa"/>
          </w:tcPr>
          <w:p w14:paraId="3CD36616" w14:textId="77777777" w:rsidR="00CA1345" w:rsidRPr="00CA1345" w:rsidRDefault="00CA1345" w:rsidP="00DC3122">
            <w:pPr>
              <w:ind w:left="0" w:firstLine="0"/>
              <w:rPr>
                <w:rFonts w:ascii="Aptos" w:hAnsi="Aptos"/>
              </w:rPr>
            </w:pPr>
            <w:r w:rsidRPr="00CA1345">
              <w:rPr>
                <w:rFonts w:ascii="Aptos" w:hAnsi="Aptos"/>
              </w:rPr>
              <w:t>Optional</w:t>
            </w:r>
          </w:p>
        </w:tc>
        <w:tc>
          <w:tcPr>
            <w:tcW w:w="1547" w:type="dxa"/>
          </w:tcPr>
          <w:p w14:paraId="15002A18" w14:textId="77777777" w:rsidR="00CA1345" w:rsidRPr="00CA1345" w:rsidRDefault="00CA1345" w:rsidP="00DC3122">
            <w:pPr>
              <w:ind w:left="0" w:firstLine="0"/>
              <w:rPr>
                <w:rFonts w:ascii="Aptos" w:hAnsi="Aptos"/>
              </w:rPr>
            </w:pPr>
          </w:p>
        </w:tc>
      </w:tr>
      <w:tr w:rsidR="00CA1345" w:rsidRPr="00CA1345" w14:paraId="4313BF5E" w14:textId="77777777" w:rsidTr="00CA1345">
        <w:tc>
          <w:tcPr>
            <w:tcW w:w="1491" w:type="dxa"/>
          </w:tcPr>
          <w:p w14:paraId="4E6ABA53" w14:textId="77777777" w:rsidR="00CA1345" w:rsidRPr="00CA1345" w:rsidRDefault="00CA1345" w:rsidP="00DC3122">
            <w:pPr>
              <w:ind w:left="0" w:firstLine="0"/>
              <w:rPr>
                <w:rFonts w:ascii="Aptos" w:hAnsi="Aptos"/>
              </w:rPr>
            </w:pPr>
            <w:r w:rsidRPr="00CA1345">
              <w:rPr>
                <w:rFonts w:ascii="Aptos" w:hAnsi="Aptos"/>
              </w:rPr>
              <w:t>COMM523</w:t>
            </w:r>
          </w:p>
        </w:tc>
        <w:tc>
          <w:tcPr>
            <w:tcW w:w="2573" w:type="dxa"/>
          </w:tcPr>
          <w:p w14:paraId="6F7AEC66" w14:textId="77777777" w:rsidR="00CA1345" w:rsidRPr="00CA1345" w:rsidRDefault="00CA1345" w:rsidP="00DC3122">
            <w:pPr>
              <w:ind w:left="0" w:firstLine="0"/>
              <w:rPr>
                <w:rFonts w:ascii="Aptos" w:hAnsi="Aptos"/>
              </w:rPr>
            </w:pPr>
            <w:r w:rsidRPr="00CA1345">
              <w:rPr>
                <w:rFonts w:ascii="Aptos" w:hAnsi="Aptos"/>
              </w:rPr>
              <w:t>Research Methods for Strategic Communication 2024-25</w:t>
            </w:r>
          </w:p>
        </w:tc>
        <w:tc>
          <w:tcPr>
            <w:tcW w:w="1114" w:type="dxa"/>
          </w:tcPr>
          <w:p w14:paraId="59CBF49F" w14:textId="77777777" w:rsidR="00CA1345" w:rsidRPr="00CA1345" w:rsidRDefault="00CA1345" w:rsidP="00DC3122">
            <w:pPr>
              <w:ind w:left="0" w:firstLine="0"/>
              <w:rPr>
                <w:rFonts w:ascii="Aptos" w:hAnsi="Aptos"/>
              </w:rPr>
            </w:pPr>
            <w:r w:rsidRPr="00CA1345">
              <w:rPr>
                <w:rFonts w:ascii="Aptos" w:hAnsi="Aptos"/>
              </w:rPr>
              <w:t>15</w:t>
            </w:r>
          </w:p>
        </w:tc>
        <w:tc>
          <w:tcPr>
            <w:tcW w:w="1004" w:type="dxa"/>
          </w:tcPr>
          <w:p w14:paraId="00746370" w14:textId="77777777" w:rsidR="00CA1345" w:rsidRPr="00CA1345" w:rsidRDefault="00CA1345" w:rsidP="00DC3122">
            <w:pPr>
              <w:ind w:left="0" w:firstLine="0"/>
              <w:rPr>
                <w:rFonts w:ascii="Aptos" w:hAnsi="Aptos"/>
              </w:rPr>
            </w:pPr>
            <w:r w:rsidRPr="00CA1345">
              <w:rPr>
                <w:rFonts w:ascii="Aptos" w:hAnsi="Aptos"/>
              </w:rPr>
              <w:t>Level 7</w:t>
            </w:r>
          </w:p>
        </w:tc>
        <w:tc>
          <w:tcPr>
            <w:tcW w:w="1287" w:type="dxa"/>
          </w:tcPr>
          <w:p w14:paraId="0C1773D7" w14:textId="77777777" w:rsidR="00CA1345" w:rsidRPr="00CA1345" w:rsidRDefault="00CA1345" w:rsidP="00DC3122">
            <w:pPr>
              <w:ind w:left="0" w:firstLine="0"/>
              <w:rPr>
                <w:rFonts w:ascii="Aptos" w:hAnsi="Aptos"/>
              </w:rPr>
            </w:pPr>
            <w:r w:rsidRPr="00CA1345">
              <w:rPr>
                <w:rFonts w:ascii="Aptos" w:hAnsi="Aptos"/>
              </w:rPr>
              <w:t>Optional</w:t>
            </w:r>
          </w:p>
        </w:tc>
        <w:tc>
          <w:tcPr>
            <w:tcW w:w="1547" w:type="dxa"/>
          </w:tcPr>
          <w:p w14:paraId="7AC3C2C3" w14:textId="77777777" w:rsidR="00CA1345" w:rsidRPr="00CA1345" w:rsidRDefault="00CA1345" w:rsidP="00DC3122">
            <w:pPr>
              <w:ind w:left="0" w:firstLine="0"/>
              <w:rPr>
                <w:rFonts w:ascii="Aptos" w:hAnsi="Aptos"/>
              </w:rPr>
            </w:pPr>
          </w:p>
        </w:tc>
      </w:tr>
      <w:tr w:rsidR="00CA1345" w:rsidRPr="00CA1345" w14:paraId="352E111E" w14:textId="77777777" w:rsidTr="00CA1345">
        <w:tc>
          <w:tcPr>
            <w:tcW w:w="9016" w:type="dxa"/>
            <w:gridSpan w:val="6"/>
          </w:tcPr>
          <w:p w14:paraId="67A1596E" w14:textId="77777777" w:rsidR="00CA1345" w:rsidRPr="00CA1345" w:rsidRDefault="00CA1345" w:rsidP="00DC3122">
            <w:pPr>
              <w:ind w:left="0" w:firstLine="0"/>
              <w:rPr>
                <w:rFonts w:ascii="Aptos" w:hAnsi="Aptos"/>
                <w:b/>
              </w:rPr>
            </w:pPr>
          </w:p>
          <w:p w14:paraId="33F0BA76" w14:textId="77777777" w:rsidR="00CA1345" w:rsidRPr="00CA1345" w:rsidRDefault="00CA1345" w:rsidP="00DC3122">
            <w:pPr>
              <w:ind w:left="0" w:firstLine="0"/>
              <w:rPr>
                <w:rFonts w:ascii="Aptos" w:hAnsi="Aptos"/>
                <w:b/>
              </w:rPr>
            </w:pPr>
            <w:r w:rsidRPr="00CA1345">
              <w:rPr>
                <w:rFonts w:ascii="Aptos" w:hAnsi="Aptos"/>
                <w:b/>
              </w:rPr>
              <w:t xml:space="preserve"> Year 1 Semester 2</w:t>
            </w:r>
          </w:p>
        </w:tc>
      </w:tr>
      <w:tr w:rsidR="00CA1345" w:rsidRPr="00CA1345" w14:paraId="3DF80F2F" w14:textId="77777777" w:rsidTr="00CA1345">
        <w:tc>
          <w:tcPr>
            <w:tcW w:w="9016" w:type="dxa"/>
            <w:gridSpan w:val="6"/>
          </w:tcPr>
          <w:p w14:paraId="435373FB" w14:textId="77777777" w:rsidR="00CA1345" w:rsidRPr="00CA1345" w:rsidRDefault="00CA1345" w:rsidP="00DC3122">
            <w:pPr>
              <w:ind w:left="0" w:firstLine="0"/>
              <w:rPr>
                <w:rFonts w:ascii="Aptos" w:hAnsi="Aptos"/>
              </w:rPr>
            </w:pPr>
            <w:r w:rsidRPr="00CA1345">
              <w:rPr>
                <w:rFonts w:ascii="Aptos" w:hAnsi="Aptos"/>
              </w:rPr>
              <w:t xml:space="preserve"> Students will take required modules;</w:t>
            </w:r>
            <w:r w:rsidRPr="00CA1345">
              <w:rPr>
                <w:rFonts w:ascii="Aptos" w:hAnsi="Aptos"/>
              </w:rPr>
              <w:br/>
              <w:t xml:space="preserve">ENGL 697 Language and Identity                               </w:t>
            </w:r>
            <w:r w:rsidRPr="00CA1345">
              <w:rPr>
                <w:rFonts w:ascii="Aptos" w:hAnsi="Aptos"/>
              </w:rPr>
              <w:br/>
              <w:t xml:space="preserve">ENGL696 Functional Linguistics            </w:t>
            </w:r>
            <w:r w:rsidRPr="00CA1345">
              <w:rPr>
                <w:rFonts w:ascii="Aptos" w:hAnsi="Aptos"/>
              </w:rPr>
              <w:br/>
            </w:r>
            <w:r w:rsidRPr="00CA1345">
              <w:rPr>
                <w:rFonts w:ascii="Aptos" w:hAnsi="Aptos"/>
              </w:rPr>
              <w:br/>
              <w:t xml:space="preserve">AND either 2 modules shared with Communication and Media OR 1 module shared with Communication and Media and the ENGL795 Work Experience Placement module. The three modules on offer from Communication and Media are: COMM520 Argumentation in Media and Strategic Communication; COMM754 Big Data and Society and COMM748 Global Journalism and Politics. These modules complement the English Language modules in </w:t>
            </w:r>
            <w:proofErr w:type="gramStart"/>
            <w:r w:rsidRPr="00CA1345">
              <w:rPr>
                <w:rFonts w:ascii="Aptos" w:hAnsi="Aptos"/>
              </w:rPr>
              <w:t>a number of</w:t>
            </w:r>
            <w:proofErr w:type="gramEnd"/>
            <w:r w:rsidRPr="00CA1345">
              <w:rPr>
                <w:rFonts w:ascii="Aptos" w:hAnsi="Aptos"/>
              </w:rPr>
              <w:t xml:space="preserve"> ways. COMM520 develops the earlier COMM517 by focussing on specific case studies in strategic communication, while COMM754 brings more to the fore the ‘big data’ element of computational methods in social science research. COMM754 complements well therefore the English Language module ENGL685 Corpus Linguistics. The third second semester optional module from Communication and Media, COMM748 Global Journalism and Politics, introduces students to the ways that different social, political, and economic contexts impact on how journalism is produced and consumed. In this respect it complements well the English Language module ENGL697 Language and Identity.</w:t>
            </w:r>
          </w:p>
          <w:p w14:paraId="739533FB" w14:textId="77777777" w:rsidR="00CA1345" w:rsidRPr="00CA1345" w:rsidRDefault="00CA1345" w:rsidP="00DC3122">
            <w:pPr>
              <w:ind w:left="0" w:firstLine="0"/>
              <w:rPr>
                <w:rFonts w:ascii="Aptos" w:hAnsi="Aptos"/>
                <w:b/>
              </w:rPr>
            </w:pPr>
          </w:p>
        </w:tc>
      </w:tr>
      <w:tr w:rsidR="00CA1345" w:rsidRPr="00CA1345" w14:paraId="5D8C268C" w14:textId="77777777" w:rsidTr="00CA1345">
        <w:tc>
          <w:tcPr>
            <w:tcW w:w="9016" w:type="dxa"/>
            <w:gridSpan w:val="6"/>
          </w:tcPr>
          <w:p w14:paraId="706B403C"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rPr>
              <w:t xml:space="preserve"> </w:t>
            </w:r>
          </w:p>
        </w:tc>
      </w:tr>
      <w:tr w:rsidR="00CA1345" w:rsidRPr="00CA1345" w14:paraId="7D9256C8" w14:textId="77777777" w:rsidTr="00CA1345">
        <w:tc>
          <w:tcPr>
            <w:tcW w:w="1491" w:type="dxa"/>
            <w:shd w:val="clear" w:color="auto" w:fill="D9E2F3" w:themeFill="accent1" w:themeFillTint="33"/>
          </w:tcPr>
          <w:p w14:paraId="64AFA04C" w14:textId="77777777" w:rsidR="00CA1345" w:rsidRPr="00CA1345" w:rsidRDefault="00CA1345" w:rsidP="00DC3122">
            <w:pPr>
              <w:ind w:left="0" w:firstLine="0"/>
              <w:rPr>
                <w:rFonts w:ascii="Aptos" w:hAnsi="Aptos"/>
              </w:rPr>
            </w:pPr>
            <w:r w:rsidRPr="00CA1345">
              <w:rPr>
                <w:rFonts w:ascii="Aptos" w:hAnsi="Aptos"/>
                <w:b/>
              </w:rPr>
              <w:t>Code</w:t>
            </w:r>
          </w:p>
        </w:tc>
        <w:tc>
          <w:tcPr>
            <w:tcW w:w="2573" w:type="dxa"/>
            <w:shd w:val="clear" w:color="auto" w:fill="D9E2F3" w:themeFill="accent1" w:themeFillTint="33"/>
          </w:tcPr>
          <w:p w14:paraId="40A582D7"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b/>
              </w:rPr>
              <w:t>Module</w:t>
            </w:r>
          </w:p>
        </w:tc>
        <w:tc>
          <w:tcPr>
            <w:tcW w:w="1114" w:type="dxa"/>
            <w:shd w:val="clear" w:color="auto" w:fill="D9E2F3" w:themeFill="accent1" w:themeFillTint="33"/>
          </w:tcPr>
          <w:p w14:paraId="289935EB"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b/>
              </w:rPr>
              <w:t>Credit</w:t>
            </w:r>
          </w:p>
        </w:tc>
        <w:tc>
          <w:tcPr>
            <w:tcW w:w="1004" w:type="dxa"/>
            <w:shd w:val="clear" w:color="auto" w:fill="D9E2F3" w:themeFill="accent1" w:themeFillTint="33"/>
          </w:tcPr>
          <w:p w14:paraId="18B63A9C"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b/>
              </w:rPr>
              <w:t>Level</w:t>
            </w:r>
          </w:p>
        </w:tc>
        <w:tc>
          <w:tcPr>
            <w:tcW w:w="1287" w:type="dxa"/>
            <w:shd w:val="clear" w:color="auto" w:fill="D9E2F3" w:themeFill="accent1" w:themeFillTint="33"/>
          </w:tcPr>
          <w:p w14:paraId="21F33C07"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b/>
              </w:rPr>
              <w:t>Type</w:t>
            </w:r>
          </w:p>
        </w:tc>
        <w:tc>
          <w:tcPr>
            <w:tcW w:w="1547" w:type="dxa"/>
            <w:shd w:val="clear" w:color="auto" w:fill="D9E2F3" w:themeFill="accent1" w:themeFillTint="33"/>
          </w:tcPr>
          <w:p w14:paraId="0B52ABB8"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b/>
              </w:rPr>
              <w:t>Pathway(s)</w:t>
            </w:r>
          </w:p>
        </w:tc>
      </w:tr>
      <w:tr w:rsidR="00CA1345" w:rsidRPr="00CA1345" w14:paraId="43F6976B" w14:textId="77777777" w:rsidTr="00CA1345">
        <w:tc>
          <w:tcPr>
            <w:tcW w:w="1491" w:type="dxa"/>
          </w:tcPr>
          <w:p w14:paraId="7218258C" w14:textId="77777777" w:rsidR="00CA1345" w:rsidRPr="00CA1345" w:rsidRDefault="00CA1345" w:rsidP="00DC3122">
            <w:pPr>
              <w:ind w:left="0" w:firstLine="0"/>
              <w:rPr>
                <w:rFonts w:ascii="Aptos" w:hAnsi="Aptos"/>
              </w:rPr>
            </w:pPr>
            <w:r w:rsidRPr="00CA1345">
              <w:rPr>
                <w:rFonts w:ascii="Aptos" w:hAnsi="Aptos"/>
              </w:rPr>
              <w:t>ENGL696</w:t>
            </w:r>
          </w:p>
        </w:tc>
        <w:tc>
          <w:tcPr>
            <w:tcW w:w="2573" w:type="dxa"/>
          </w:tcPr>
          <w:p w14:paraId="23656578" w14:textId="77777777" w:rsidR="00CA1345" w:rsidRPr="00CA1345" w:rsidRDefault="00CA1345" w:rsidP="00DC3122">
            <w:pPr>
              <w:ind w:left="0" w:firstLine="0"/>
              <w:rPr>
                <w:rFonts w:ascii="Aptos" w:hAnsi="Aptos"/>
              </w:rPr>
            </w:pPr>
            <w:r w:rsidRPr="00CA1345">
              <w:rPr>
                <w:rFonts w:ascii="Aptos" w:hAnsi="Aptos"/>
              </w:rPr>
              <w:t>Functional Linguistics 2024-25</w:t>
            </w:r>
          </w:p>
        </w:tc>
        <w:tc>
          <w:tcPr>
            <w:tcW w:w="1114" w:type="dxa"/>
          </w:tcPr>
          <w:p w14:paraId="03F27EF2" w14:textId="77777777" w:rsidR="00CA1345" w:rsidRPr="00CA1345" w:rsidRDefault="00CA1345" w:rsidP="00DC3122">
            <w:pPr>
              <w:ind w:left="0" w:firstLine="0"/>
              <w:rPr>
                <w:rFonts w:ascii="Aptos" w:hAnsi="Aptos"/>
              </w:rPr>
            </w:pPr>
            <w:r w:rsidRPr="00CA1345">
              <w:rPr>
                <w:rFonts w:ascii="Aptos" w:hAnsi="Aptos"/>
              </w:rPr>
              <w:t>15</w:t>
            </w:r>
          </w:p>
        </w:tc>
        <w:tc>
          <w:tcPr>
            <w:tcW w:w="1004" w:type="dxa"/>
          </w:tcPr>
          <w:p w14:paraId="08FCAEEF" w14:textId="77777777" w:rsidR="00CA1345" w:rsidRPr="00CA1345" w:rsidRDefault="00CA1345" w:rsidP="00DC3122">
            <w:pPr>
              <w:ind w:left="0" w:firstLine="0"/>
              <w:rPr>
                <w:rFonts w:ascii="Aptos" w:hAnsi="Aptos"/>
              </w:rPr>
            </w:pPr>
            <w:r w:rsidRPr="00CA1345">
              <w:rPr>
                <w:rFonts w:ascii="Aptos" w:hAnsi="Aptos"/>
              </w:rPr>
              <w:t>Level 7</w:t>
            </w:r>
          </w:p>
        </w:tc>
        <w:tc>
          <w:tcPr>
            <w:tcW w:w="1287" w:type="dxa"/>
          </w:tcPr>
          <w:p w14:paraId="60CFAFF5" w14:textId="77777777" w:rsidR="00CA1345" w:rsidRPr="00CA1345" w:rsidRDefault="00CA1345" w:rsidP="00DC3122">
            <w:pPr>
              <w:ind w:left="0" w:firstLine="0"/>
              <w:rPr>
                <w:rFonts w:ascii="Aptos" w:hAnsi="Aptos"/>
              </w:rPr>
            </w:pPr>
            <w:r w:rsidRPr="00CA1345">
              <w:rPr>
                <w:rFonts w:ascii="Aptos" w:hAnsi="Aptos"/>
              </w:rPr>
              <w:t>Required</w:t>
            </w:r>
          </w:p>
        </w:tc>
        <w:tc>
          <w:tcPr>
            <w:tcW w:w="1547" w:type="dxa"/>
          </w:tcPr>
          <w:p w14:paraId="1A9E3F7E" w14:textId="77777777" w:rsidR="00CA1345" w:rsidRPr="00CA1345" w:rsidRDefault="00CA1345" w:rsidP="00DC3122">
            <w:pPr>
              <w:ind w:left="0" w:firstLine="0"/>
              <w:rPr>
                <w:rFonts w:ascii="Aptos" w:hAnsi="Aptos"/>
              </w:rPr>
            </w:pPr>
          </w:p>
        </w:tc>
      </w:tr>
      <w:tr w:rsidR="00CA1345" w:rsidRPr="00CA1345" w14:paraId="55BCCAAA" w14:textId="77777777" w:rsidTr="00CA1345">
        <w:tc>
          <w:tcPr>
            <w:tcW w:w="1491" w:type="dxa"/>
          </w:tcPr>
          <w:p w14:paraId="661BCB1F" w14:textId="77777777" w:rsidR="00CA1345" w:rsidRPr="00CA1345" w:rsidRDefault="00CA1345" w:rsidP="00DC3122">
            <w:pPr>
              <w:ind w:left="0" w:firstLine="0"/>
              <w:rPr>
                <w:rFonts w:ascii="Aptos" w:hAnsi="Aptos"/>
              </w:rPr>
            </w:pPr>
            <w:r w:rsidRPr="00CA1345">
              <w:rPr>
                <w:rFonts w:ascii="Aptos" w:hAnsi="Aptos"/>
              </w:rPr>
              <w:t>ENGL697</w:t>
            </w:r>
          </w:p>
        </w:tc>
        <w:tc>
          <w:tcPr>
            <w:tcW w:w="2573" w:type="dxa"/>
          </w:tcPr>
          <w:p w14:paraId="534C49A4" w14:textId="77777777" w:rsidR="00CA1345" w:rsidRPr="00CA1345" w:rsidRDefault="00CA1345" w:rsidP="00DC3122">
            <w:pPr>
              <w:ind w:left="0" w:firstLine="0"/>
              <w:rPr>
                <w:rFonts w:ascii="Aptos" w:hAnsi="Aptos"/>
              </w:rPr>
            </w:pPr>
            <w:r w:rsidRPr="00CA1345">
              <w:rPr>
                <w:rFonts w:ascii="Aptos" w:hAnsi="Aptos"/>
              </w:rPr>
              <w:t>Language and Identity 2024-25</w:t>
            </w:r>
          </w:p>
        </w:tc>
        <w:tc>
          <w:tcPr>
            <w:tcW w:w="1114" w:type="dxa"/>
          </w:tcPr>
          <w:p w14:paraId="30B1E934" w14:textId="77777777" w:rsidR="00CA1345" w:rsidRPr="00CA1345" w:rsidRDefault="00CA1345" w:rsidP="00DC3122">
            <w:pPr>
              <w:ind w:left="0" w:firstLine="0"/>
              <w:rPr>
                <w:rFonts w:ascii="Aptos" w:hAnsi="Aptos"/>
              </w:rPr>
            </w:pPr>
            <w:r w:rsidRPr="00CA1345">
              <w:rPr>
                <w:rFonts w:ascii="Aptos" w:hAnsi="Aptos"/>
              </w:rPr>
              <w:t>15</w:t>
            </w:r>
          </w:p>
        </w:tc>
        <w:tc>
          <w:tcPr>
            <w:tcW w:w="1004" w:type="dxa"/>
          </w:tcPr>
          <w:p w14:paraId="344C3473" w14:textId="77777777" w:rsidR="00CA1345" w:rsidRPr="00CA1345" w:rsidRDefault="00CA1345" w:rsidP="00DC3122">
            <w:pPr>
              <w:ind w:left="0" w:firstLine="0"/>
              <w:rPr>
                <w:rFonts w:ascii="Aptos" w:hAnsi="Aptos"/>
              </w:rPr>
            </w:pPr>
            <w:r w:rsidRPr="00CA1345">
              <w:rPr>
                <w:rFonts w:ascii="Aptos" w:hAnsi="Aptos"/>
              </w:rPr>
              <w:t>Level 7</w:t>
            </w:r>
          </w:p>
        </w:tc>
        <w:tc>
          <w:tcPr>
            <w:tcW w:w="1287" w:type="dxa"/>
          </w:tcPr>
          <w:p w14:paraId="6A850155" w14:textId="77777777" w:rsidR="00CA1345" w:rsidRPr="00CA1345" w:rsidRDefault="00CA1345" w:rsidP="00DC3122">
            <w:pPr>
              <w:ind w:left="0" w:firstLine="0"/>
              <w:rPr>
                <w:rFonts w:ascii="Aptos" w:hAnsi="Aptos"/>
              </w:rPr>
            </w:pPr>
            <w:r w:rsidRPr="00CA1345">
              <w:rPr>
                <w:rFonts w:ascii="Aptos" w:hAnsi="Aptos"/>
              </w:rPr>
              <w:t>Required</w:t>
            </w:r>
          </w:p>
        </w:tc>
        <w:tc>
          <w:tcPr>
            <w:tcW w:w="1547" w:type="dxa"/>
          </w:tcPr>
          <w:p w14:paraId="0B9106C1" w14:textId="77777777" w:rsidR="00CA1345" w:rsidRPr="00CA1345" w:rsidRDefault="00CA1345" w:rsidP="00DC3122">
            <w:pPr>
              <w:ind w:left="0" w:firstLine="0"/>
              <w:rPr>
                <w:rFonts w:ascii="Aptos" w:hAnsi="Aptos"/>
              </w:rPr>
            </w:pPr>
          </w:p>
        </w:tc>
      </w:tr>
      <w:tr w:rsidR="00CA1345" w:rsidRPr="00CA1345" w14:paraId="30FB4BF1" w14:textId="77777777" w:rsidTr="00CA1345">
        <w:tc>
          <w:tcPr>
            <w:tcW w:w="1491" w:type="dxa"/>
          </w:tcPr>
          <w:p w14:paraId="46B7D092" w14:textId="77777777" w:rsidR="00CA1345" w:rsidRPr="00CA1345" w:rsidRDefault="00CA1345" w:rsidP="00DC3122">
            <w:pPr>
              <w:ind w:left="0" w:firstLine="0"/>
              <w:rPr>
                <w:rFonts w:ascii="Aptos" w:hAnsi="Aptos"/>
              </w:rPr>
            </w:pPr>
            <w:r w:rsidRPr="00CA1345">
              <w:rPr>
                <w:rFonts w:ascii="Aptos" w:hAnsi="Aptos"/>
              </w:rPr>
              <w:t>COMM754</w:t>
            </w:r>
          </w:p>
        </w:tc>
        <w:tc>
          <w:tcPr>
            <w:tcW w:w="2573" w:type="dxa"/>
          </w:tcPr>
          <w:p w14:paraId="14C951B3" w14:textId="77777777" w:rsidR="00CA1345" w:rsidRPr="00CA1345" w:rsidRDefault="00CA1345" w:rsidP="00DC3122">
            <w:pPr>
              <w:ind w:left="0" w:firstLine="0"/>
              <w:rPr>
                <w:rFonts w:ascii="Aptos" w:hAnsi="Aptos"/>
              </w:rPr>
            </w:pPr>
            <w:r w:rsidRPr="00CA1345">
              <w:rPr>
                <w:rFonts w:ascii="Aptos" w:hAnsi="Aptos"/>
              </w:rPr>
              <w:t>Big Data and Society: Algorithms and Platforms B 2024-25</w:t>
            </w:r>
          </w:p>
        </w:tc>
        <w:tc>
          <w:tcPr>
            <w:tcW w:w="1114" w:type="dxa"/>
          </w:tcPr>
          <w:p w14:paraId="0A4FFFA5" w14:textId="77777777" w:rsidR="00CA1345" w:rsidRPr="00CA1345" w:rsidRDefault="00CA1345" w:rsidP="00DC3122">
            <w:pPr>
              <w:ind w:left="0" w:firstLine="0"/>
              <w:rPr>
                <w:rFonts w:ascii="Aptos" w:hAnsi="Aptos"/>
              </w:rPr>
            </w:pPr>
            <w:r w:rsidRPr="00CA1345">
              <w:rPr>
                <w:rFonts w:ascii="Aptos" w:hAnsi="Aptos"/>
              </w:rPr>
              <w:t>15</w:t>
            </w:r>
          </w:p>
        </w:tc>
        <w:tc>
          <w:tcPr>
            <w:tcW w:w="1004" w:type="dxa"/>
          </w:tcPr>
          <w:p w14:paraId="3A0F1896" w14:textId="77777777" w:rsidR="00CA1345" w:rsidRPr="00CA1345" w:rsidRDefault="00CA1345" w:rsidP="00DC3122">
            <w:pPr>
              <w:ind w:left="0" w:firstLine="0"/>
              <w:rPr>
                <w:rFonts w:ascii="Aptos" w:hAnsi="Aptos"/>
              </w:rPr>
            </w:pPr>
            <w:r w:rsidRPr="00CA1345">
              <w:rPr>
                <w:rFonts w:ascii="Aptos" w:hAnsi="Aptos"/>
              </w:rPr>
              <w:t>Level 7</w:t>
            </w:r>
          </w:p>
        </w:tc>
        <w:tc>
          <w:tcPr>
            <w:tcW w:w="1287" w:type="dxa"/>
          </w:tcPr>
          <w:p w14:paraId="702EFC72" w14:textId="77777777" w:rsidR="00CA1345" w:rsidRPr="00CA1345" w:rsidRDefault="00CA1345" w:rsidP="00DC3122">
            <w:pPr>
              <w:ind w:left="0" w:firstLine="0"/>
              <w:rPr>
                <w:rFonts w:ascii="Aptos" w:hAnsi="Aptos"/>
              </w:rPr>
            </w:pPr>
            <w:r w:rsidRPr="00CA1345">
              <w:rPr>
                <w:rFonts w:ascii="Aptos" w:hAnsi="Aptos"/>
              </w:rPr>
              <w:t>Optional</w:t>
            </w:r>
          </w:p>
        </w:tc>
        <w:tc>
          <w:tcPr>
            <w:tcW w:w="1547" w:type="dxa"/>
          </w:tcPr>
          <w:p w14:paraId="559785F8" w14:textId="77777777" w:rsidR="00CA1345" w:rsidRPr="00CA1345" w:rsidRDefault="00CA1345" w:rsidP="00DC3122">
            <w:pPr>
              <w:ind w:left="0" w:firstLine="0"/>
              <w:rPr>
                <w:rFonts w:ascii="Aptos" w:hAnsi="Aptos"/>
              </w:rPr>
            </w:pPr>
          </w:p>
        </w:tc>
      </w:tr>
      <w:tr w:rsidR="00CA1345" w:rsidRPr="00CA1345" w14:paraId="7CEAD73C" w14:textId="77777777" w:rsidTr="00CA1345">
        <w:tc>
          <w:tcPr>
            <w:tcW w:w="1491" w:type="dxa"/>
          </w:tcPr>
          <w:p w14:paraId="339D3604" w14:textId="77777777" w:rsidR="00CA1345" w:rsidRPr="00CA1345" w:rsidRDefault="00CA1345" w:rsidP="00DC3122">
            <w:pPr>
              <w:ind w:left="0" w:firstLine="0"/>
              <w:rPr>
                <w:rFonts w:ascii="Aptos" w:hAnsi="Aptos"/>
              </w:rPr>
            </w:pPr>
            <w:r w:rsidRPr="00CA1345">
              <w:rPr>
                <w:rFonts w:ascii="Aptos" w:hAnsi="Aptos"/>
              </w:rPr>
              <w:t>COMM748</w:t>
            </w:r>
          </w:p>
        </w:tc>
        <w:tc>
          <w:tcPr>
            <w:tcW w:w="2573" w:type="dxa"/>
          </w:tcPr>
          <w:p w14:paraId="312E0CA6" w14:textId="77777777" w:rsidR="00CA1345" w:rsidRPr="00CA1345" w:rsidRDefault="00CA1345" w:rsidP="00DC3122">
            <w:pPr>
              <w:ind w:left="0" w:firstLine="0"/>
              <w:rPr>
                <w:rFonts w:ascii="Aptos" w:hAnsi="Aptos"/>
              </w:rPr>
            </w:pPr>
            <w:r w:rsidRPr="00CA1345">
              <w:rPr>
                <w:rFonts w:ascii="Aptos" w:hAnsi="Aptos"/>
              </w:rPr>
              <w:t>Global Journalism and Politics 2024-25</w:t>
            </w:r>
          </w:p>
        </w:tc>
        <w:tc>
          <w:tcPr>
            <w:tcW w:w="1114" w:type="dxa"/>
          </w:tcPr>
          <w:p w14:paraId="4EA803F0" w14:textId="77777777" w:rsidR="00CA1345" w:rsidRPr="00CA1345" w:rsidRDefault="00CA1345" w:rsidP="00DC3122">
            <w:pPr>
              <w:ind w:left="0" w:firstLine="0"/>
              <w:rPr>
                <w:rFonts w:ascii="Aptos" w:hAnsi="Aptos"/>
              </w:rPr>
            </w:pPr>
            <w:r w:rsidRPr="00CA1345">
              <w:rPr>
                <w:rFonts w:ascii="Aptos" w:hAnsi="Aptos"/>
              </w:rPr>
              <w:t>15</w:t>
            </w:r>
          </w:p>
        </w:tc>
        <w:tc>
          <w:tcPr>
            <w:tcW w:w="1004" w:type="dxa"/>
          </w:tcPr>
          <w:p w14:paraId="1EABDA8B" w14:textId="77777777" w:rsidR="00CA1345" w:rsidRPr="00CA1345" w:rsidRDefault="00CA1345" w:rsidP="00DC3122">
            <w:pPr>
              <w:ind w:left="0" w:firstLine="0"/>
              <w:rPr>
                <w:rFonts w:ascii="Aptos" w:hAnsi="Aptos"/>
              </w:rPr>
            </w:pPr>
            <w:r w:rsidRPr="00CA1345">
              <w:rPr>
                <w:rFonts w:ascii="Aptos" w:hAnsi="Aptos"/>
              </w:rPr>
              <w:t>Level 7</w:t>
            </w:r>
          </w:p>
        </w:tc>
        <w:tc>
          <w:tcPr>
            <w:tcW w:w="1287" w:type="dxa"/>
          </w:tcPr>
          <w:p w14:paraId="41EBBD7E" w14:textId="77777777" w:rsidR="00CA1345" w:rsidRPr="00CA1345" w:rsidRDefault="00CA1345" w:rsidP="00DC3122">
            <w:pPr>
              <w:ind w:left="0" w:firstLine="0"/>
              <w:rPr>
                <w:rFonts w:ascii="Aptos" w:hAnsi="Aptos"/>
              </w:rPr>
            </w:pPr>
            <w:r w:rsidRPr="00CA1345">
              <w:rPr>
                <w:rFonts w:ascii="Aptos" w:hAnsi="Aptos"/>
              </w:rPr>
              <w:t>Optional</w:t>
            </w:r>
          </w:p>
        </w:tc>
        <w:tc>
          <w:tcPr>
            <w:tcW w:w="1547" w:type="dxa"/>
          </w:tcPr>
          <w:p w14:paraId="0BD1710E" w14:textId="77777777" w:rsidR="00CA1345" w:rsidRPr="00CA1345" w:rsidRDefault="00CA1345" w:rsidP="00DC3122">
            <w:pPr>
              <w:ind w:left="0" w:firstLine="0"/>
              <w:rPr>
                <w:rFonts w:ascii="Aptos" w:hAnsi="Aptos"/>
              </w:rPr>
            </w:pPr>
          </w:p>
        </w:tc>
      </w:tr>
      <w:tr w:rsidR="00CA1345" w:rsidRPr="00CA1345" w14:paraId="0A1E3267" w14:textId="77777777" w:rsidTr="00CA1345">
        <w:tc>
          <w:tcPr>
            <w:tcW w:w="1491" w:type="dxa"/>
          </w:tcPr>
          <w:p w14:paraId="58501EFE" w14:textId="77777777" w:rsidR="00CA1345" w:rsidRPr="00CA1345" w:rsidRDefault="00CA1345" w:rsidP="00DC3122">
            <w:pPr>
              <w:ind w:left="0" w:firstLine="0"/>
              <w:rPr>
                <w:rFonts w:ascii="Aptos" w:hAnsi="Aptos"/>
              </w:rPr>
            </w:pPr>
            <w:r w:rsidRPr="00CA1345">
              <w:rPr>
                <w:rFonts w:ascii="Aptos" w:hAnsi="Aptos"/>
              </w:rPr>
              <w:t>COMM520</w:t>
            </w:r>
          </w:p>
        </w:tc>
        <w:tc>
          <w:tcPr>
            <w:tcW w:w="2573" w:type="dxa"/>
          </w:tcPr>
          <w:p w14:paraId="14C1DC67" w14:textId="77777777" w:rsidR="00CA1345" w:rsidRPr="00CA1345" w:rsidRDefault="00CA1345" w:rsidP="00DC3122">
            <w:pPr>
              <w:ind w:left="0" w:firstLine="0"/>
              <w:rPr>
                <w:rFonts w:ascii="Aptos" w:hAnsi="Aptos"/>
              </w:rPr>
            </w:pPr>
            <w:r w:rsidRPr="00CA1345">
              <w:rPr>
                <w:rFonts w:ascii="Aptos" w:hAnsi="Aptos"/>
              </w:rPr>
              <w:t>Influencing Strategies in Digital Media 2024-25</w:t>
            </w:r>
          </w:p>
        </w:tc>
        <w:tc>
          <w:tcPr>
            <w:tcW w:w="1114" w:type="dxa"/>
          </w:tcPr>
          <w:p w14:paraId="6C3124FF" w14:textId="77777777" w:rsidR="00CA1345" w:rsidRPr="00CA1345" w:rsidRDefault="00CA1345" w:rsidP="00DC3122">
            <w:pPr>
              <w:ind w:left="0" w:firstLine="0"/>
              <w:rPr>
                <w:rFonts w:ascii="Aptos" w:hAnsi="Aptos"/>
              </w:rPr>
            </w:pPr>
            <w:r w:rsidRPr="00CA1345">
              <w:rPr>
                <w:rFonts w:ascii="Aptos" w:hAnsi="Aptos"/>
              </w:rPr>
              <w:t>15</w:t>
            </w:r>
          </w:p>
        </w:tc>
        <w:tc>
          <w:tcPr>
            <w:tcW w:w="1004" w:type="dxa"/>
          </w:tcPr>
          <w:p w14:paraId="346532B7" w14:textId="77777777" w:rsidR="00CA1345" w:rsidRPr="00CA1345" w:rsidRDefault="00CA1345" w:rsidP="00DC3122">
            <w:pPr>
              <w:ind w:left="0" w:firstLine="0"/>
              <w:rPr>
                <w:rFonts w:ascii="Aptos" w:hAnsi="Aptos"/>
              </w:rPr>
            </w:pPr>
            <w:r w:rsidRPr="00CA1345">
              <w:rPr>
                <w:rFonts w:ascii="Aptos" w:hAnsi="Aptos"/>
              </w:rPr>
              <w:t>Level 7</w:t>
            </w:r>
          </w:p>
        </w:tc>
        <w:tc>
          <w:tcPr>
            <w:tcW w:w="1287" w:type="dxa"/>
          </w:tcPr>
          <w:p w14:paraId="2957557F" w14:textId="77777777" w:rsidR="00CA1345" w:rsidRPr="00CA1345" w:rsidRDefault="00CA1345" w:rsidP="00DC3122">
            <w:pPr>
              <w:ind w:left="0" w:firstLine="0"/>
              <w:rPr>
                <w:rFonts w:ascii="Aptos" w:hAnsi="Aptos"/>
              </w:rPr>
            </w:pPr>
            <w:r w:rsidRPr="00CA1345">
              <w:rPr>
                <w:rFonts w:ascii="Aptos" w:hAnsi="Aptos"/>
              </w:rPr>
              <w:t>Optional</w:t>
            </w:r>
          </w:p>
        </w:tc>
        <w:tc>
          <w:tcPr>
            <w:tcW w:w="1547" w:type="dxa"/>
          </w:tcPr>
          <w:p w14:paraId="1677B9C3" w14:textId="77777777" w:rsidR="00CA1345" w:rsidRPr="00CA1345" w:rsidRDefault="00CA1345" w:rsidP="00DC3122">
            <w:pPr>
              <w:ind w:left="0" w:firstLine="0"/>
              <w:rPr>
                <w:rFonts w:ascii="Aptos" w:hAnsi="Aptos"/>
              </w:rPr>
            </w:pPr>
          </w:p>
        </w:tc>
      </w:tr>
      <w:tr w:rsidR="00CA1345" w:rsidRPr="00CA1345" w14:paraId="7626EA84" w14:textId="77777777" w:rsidTr="00CA1345">
        <w:tc>
          <w:tcPr>
            <w:tcW w:w="1491" w:type="dxa"/>
          </w:tcPr>
          <w:p w14:paraId="4380549D" w14:textId="77777777" w:rsidR="00CA1345" w:rsidRPr="00CA1345" w:rsidRDefault="00CA1345" w:rsidP="00DC3122">
            <w:pPr>
              <w:ind w:left="0" w:firstLine="0"/>
              <w:rPr>
                <w:rFonts w:ascii="Aptos" w:hAnsi="Aptos"/>
              </w:rPr>
            </w:pPr>
            <w:r w:rsidRPr="00CA1345">
              <w:rPr>
                <w:rFonts w:ascii="Aptos" w:hAnsi="Aptos"/>
              </w:rPr>
              <w:t>ENGL795</w:t>
            </w:r>
          </w:p>
        </w:tc>
        <w:tc>
          <w:tcPr>
            <w:tcW w:w="2573" w:type="dxa"/>
          </w:tcPr>
          <w:p w14:paraId="2D3AD18B" w14:textId="77777777" w:rsidR="00CA1345" w:rsidRPr="00CA1345" w:rsidRDefault="00CA1345" w:rsidP="00DC3122">
            <w:pPr>
              <w:ind w:left="0" w:firstLine="0"/>
              <w:rPr>
                <w:rFonts w:ascii="Aptos" w:hAnsi="Aptos"/>
              </w:rPr>
            </w:pPr>
            <w:r w:rsidRPr="00CA1345">
              <w:rPr>
                <w:rFonts w:ascii="Aptos" w:hAnsi="Aptos"/>
              </w:rPr>
              <w:t>Work Experience Placement 2024-25</w:t>
            </w:r>
          </w:p>
        </w:tc>
        <w:tc>
          <w:tcPr>
            <w:tcW w:w="1114" w:type="dxa"/>
          </w:tcPr>
          <w:p w14:paraId="4485986A" w14:textId="77777777" w:rsidR="00CA1345" w:rsidRPr="00CA1345" w:rsidRDefault="00CA1345" w:rsidP="00DC3122">
            <w:pPr>
              <w:ind w:left="0" w:firstLine="0"/>
              <w:rPr>
                <w:rFonts w:ascii="Aptos" w:hAnsi="Aptos"/>
              </w:rPr>
            </w:pPr>
            <w:r w:rsidRPr="00CA1345">
              <w:rPr>
                <w:rFonts w:ascii="Aptos" w:hAnsi="Aptos"/>
              </w:rPr>
              <w:t>15</w:t>
            </w:r>
          </w:p>
        </w:tc>
        <w:tc>
          <w:tcPr>
            <w:tcW w:w="1004" w:type="dxa"/>
          </w:tcPr>
          <w:p w14:paraId="5434E8F5" w14:textId="77777777" w:rsidR="00CA1345" w:rsidRPr="00CA1345" w:rsidRDefault="00CA1345" w:rsidP="00DC3122">
            <w:pPr>
              <w:ind w:left="0" w:firstLine="0"/>
              <w:rPr>
                <w:rFonts w:ascii="Aptos" w:hAnsi="Aptos"/>
              </w:rPr>
            </w:pPr>
            <w:r w:rsidRPr="00CA1345">
              <w:rPr>
                <w:rFonts w:ascii="Aptos" w:hAnsi="Aptos"/>
              </w:rPr>
              <w:t>Level 7</w:t>
            </w:r>
          </w:p>
        </w:tc>
        <w:tc>
          <w:tcPr>
            <w:tcW w:w="1287" w:type="dxa"/>
          </w:tcPr>
          <w:p w14:paraId="0CD9DFAA" w14:textId="77777777" w:rsidR="00CA1345" w:rsidRPr="00CA1345" w:rsidRDefault="00CA1345" w:rsidP="00DC3122">
            <w:pPr>
              <w:ind w:left="0" w:firstLine="0"/>
              <w:rPr>
                <w:rFonts w:ascii="Aptos" w:hAnsi="Aptos"/>
              </w:rPr>
            </w:pPr>
            <w:r w:rsidRPr="00CA1345">
              <w:rPr>
                <w:rFonts w:ascii="Aptos" w:hAnsi="Aptos"/>
              </w:rPr>
              <w:t>Optional</w:t>
            </w:r>
          </w:p>
        </w:tc>
        <w:tc>
          <w:tcPr>
            <w:tcW w:w="1547" w:type="dxa"/>
          </w:tcPr>
          <w:p w14:paraId="1D663C60" w14:textId="77777777" w:rsidR="00CA1345" w:rsidRPr="00CA1345" w:rsidRDefault="00CA1345" w:rsidP="00DC3122">
            <w:pPr>
              <w:ind w:left="0" w:firstLine="0"/>
              <w:rPr>
                <w:rFonts w:ascii="Aptos" w:hAnsi="Aptos"/>
              </w:rPr>
            </w:pPr>
          </w:p>
        </w:tc>
      </w:tr>
      <w:tr w:rsidR="00CA1345" w:rsidRPr="00CA1345" w14:paraId="3574FD55" w14:textId="77777777" w:rsidTr="00CA1345">
        <w:tc>
          <w:tcPr>
            <w:tcW w:w="9016" w:type="dxa"/>
            <w:gridSpan w:val="6"/>
          </w:tcPr>
          <w:p w14:paraId="4DFFBA45" w14:textId="77777777" w:rsidR="00CA1345" w:rsidRPr="00CA1345" w:rsidRDefault="00CA1345" w:rsidP="00DC3122">
            <w:pPr>
              <w:ind w:left="0" w:firstLine="0"/>
              <w:rPr>
                <w:rFonts w:ascii="Aptos" w:hAnsi="Aptos"/>
                <w:b/>
              </w:rPr>
            </w:pPr>
          </w:p>
          <w:p w14:paraId="6699CDB1" w14:textId="77777777" w:rsidR="00CA1345" w:rsidRPr="00CA1345" w:rsidRDefault="00CA1345" w:rsidP="00DC3122">
            <w:pPr>
              <w:ind w:left="0" w:firstLine="0"/>
              <w:rPr>
                <w:rFonts w:ascii="Aptos" w:hAnsi="Aptos"/>
                <w:b/>
              </w:rPr>
            </w:pPr>
            <w:r w:rsidRPr="00CA1345">
              <w:rPr>
                <w:rFonts w:ascii="Aptos" w:hAnsi="Aptos"/>
                <w:b/>
              </w:rPr>
              <w:t xml:space="preserve"> Year 1 Whole Session</w:t>
            </w:r>
          </w:p>
        </w:tc>
      </w:tr>
      <w:tr w:rsidR="00CA1345" w:rsidRPr="00CA1345" w14:paraId="3EFC36CA" w14:textId="77777777" w:rsidTr="00CA1345">
        <w:tc>
          <w:tcPr>
            <w:tcW w:w="1491" w:type="dxa"/>
            <w:shd w:val="clear" w:color="auto" w:fill="D9E2F3" w:themeFill="accent1" w:themeFillTint="33"/>
          </w:tcPr>
          <w:p w14:paraId="0C84075E" w14:textId="77777777" w:rsidR="00CA1345" w:rsidRPr="00CA1345" w:rsidRDefault="00CA1345" w:rsidP="00DC3122">
            <w:pPr>
              <w:ind w:left="0" w:firstLine="0"/>
              <w:rPr>
                <w:rFonts w:ascii="Aptos" w:hAnsi="Aptos"/>
              </w:rPr>
            </w:pPr>
            <w:r w:rsidRPr="00CA1345">
              <w:rPr>
                <w:rFonts w:ascii="Aptos" w:hAnsi="Aptos"/>
                <w:b/>
              </w:rPr>
              <w:t>Code</w:t>
            </w:r>
          </w:p>
        </w:tc>
        <w:tc>
          <w:tcPr>
            <w:tcW w:w="2573" w:type="dxa"/>
            <w:shd w:val="clear" w:color="auto" w:fill="D9E2F3" w:themeFill="accent1" w:themeFillTint="33"/>
          </w:tcPr>
          <w:p w14:paraId="401B5B38"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b/>
              </w:rPr>
              <w:t>Module</w:t>
            </w:r>
          </w:p>
        </w:tc>
        <w:tc>
          <w:tcPr>
            <w:tcW w:w="1114" w:type="dxa"/>
            <w:shd w:val="clear" w:color="auto" w:fill="D9E2F3" w:themeFill="accent1" w:themeFillTint="33"/>
          </w:tcPr>
          <w:p w14:paraId="7487446A"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b/>
              </w:rPr>
              <w:t>Credit</w:t>
            </w:r>
          </w:p>
        </w:tc>
        <w:tc>
          <w:tcPr>
            <w:tcW w:w="1004" w:type="dxa"/>
            <w:shd w:val="clear" w:color="auto" w:fill="D9E2F3" w:themeFill="accent1" w:themeFillTint="33"/>
          </w:tcPr>
          <w:p w14:paraId="045884E2"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b/>
              </w:rPr>
              <w:t>Level</w:t>
            </w:r>
          </w:p>
        </w:tc>
        <w:tc>
          <w:tcPr>
            <w:tcW w:w="1287" w:type="dxa"/>
            <w:shd w:val="clear" w:color="auto" w:fill="D9E2F3" w:themeFill="accent1" w:themeFillTint="33"/>
          </w:tcPr>
          <w:p w14:paraId="52EE74A5"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b/>
              </w:rPr>
              <w:t>Type</w:t>
            </w:r>
          </w:p>
        </w:tc>
        <w:tc>
          <w:tcPr>
            <w:tcW w:w="1547" w:type="dxa"/>
            <w:shd w:val="clear" w:color="auto" w:fill="D9E2F3" w:themeFill="accent1" w:themeFillTint="33"/>
          </w:tcPr>
          <w:p w14:paraId="20FDADAB" w14:textId="77777777" w:rsidR="00CA1345" w:rsidRPr="00CA1345" w:rsidRDefault="00CA1345" w:rsidP="00DC3122">
            <w:pPr>
              <w:widowControl w:val="0"/>
              <w:autoSpaceDE w:val="0"/>
              <w:autoSpaceDN w:val="0"/>
              <w:adjustRightInd w:val="0"/>
              <w:spacing w:line="274" w:lineRule="auto"/>
              <w:ind w:left="0" w:firstLine="0"/>
              <w:rPr>
                <w:rFonts w:ascii="Aptos" w:hAnsi="Aptos"/>
                <w:b/>
              </w:rPr>
            </w:pPr>
            <w:r w:rsidRPr="00CA1345">
              <w:rPr>
                <w:rFonts w:ascii="Aptos" w:hAnsi="Aptos"/>
                <w:b/>
              </w:rPr>
              <w:t>Pathway(s)</w:t>
            </w:r>
          </w:p>
        </w:tc>
      </w:tr>
      <w:tr w:rsidR="00CA1345" w:rsidRPr="00CA1345" w14:paraId="0AD7C205" w14:textId="77777777" w:rsidTr="00CA1345">
        <w:tc>
          <w:tcPr>
            <w:tcW w:w="1491" w:type="dxa"/>
          </w:tcPr>
          <w:p w14:paraId="6CCEA9AA" w14:textId="77777777" w:rsidR="00CA1345" w:rsidRPr="00CA1345" w:rsidRDefault="00CA1345" w:rsidP="00DC3122">
            <w:pPr>
              <w:ind w:left="0" w:firstLine="0"/>
              <w:rPr>
                <w:rFonts w:ascii="Aptos" w:hAnsi="Aptos"/>
              </w:rPr>
            </w:pPr>
            <w:r w:rsidRPr="00CA1345">
              <w:rPr>
                <w:rFonts w:ascii="Aptos" w:hAnsi="Aptos"/>
              </w:rPr>
              <w:t>ENGL702</w:t>
            </w:r>
          </w:p>
        </w:tc>
        <w:tc>
          <w:tcPr>
            <w:tcW w:w="2573" w:type="dxa"/>
          </w:tcPr>
          <w:p w14:paraId="4F4FC722" w14:textId="77777777" w:rsidR="00CA1345" w:rsidRPr="00CA1345" w:rsidRDefault="00CA1345" w:rsidP="00DC3122">
            <w:pPr>
              <w:ind w:left="0" w:firstLine="0"/>
              <w:rPr>
                <w:rFonts w:ascii="Aptos" w:hAnsi="Aptos"/>
              </w:rPr>
            </w:pPr>
            <w:r w:rsidRPr="00CA1345">
              <w:rPr>
                <w:rFonts w:ascii="Aptos" w:hAnsi="Aptos"/>
              </w:rPr>
              <w:t>Dissertation 2024-25</w:t>
            </w:r>
          </w:p>
        </w:tc>
        <w:tc>
          <w:tcPr>
            <w:tcW w:w="1114" w:type="dxa"/>
          </w:tcPr>
          <w:p w14:paraId="42973E3D" w14:textId="77777777" w:rsidR="00CA1345" w:rsidRPr="00CA1345" w:rsidRDefault="00CA1345" w:rsidP="00DC3122">
            <w:pPr>
              <w:ind w:left="0" w:firstLine="0"/>
              <w:rPr>
                <w:rFonts w:ascii="Aptos" w:hAnsi="Aptos"/>
              </w:rPr>
            </w:pPr>
            <w:r w:rsidRPr="00CA1345">
              <w:rPr>
                <w:rFonts w:ascii="Aptos" w:hAnsi="Aptos"/>
              </w:rPr>
              <w:t>60</w:t>
            </w:r>
          </w:p>
        </w:tc>
        <w:tc>
          <w:tcPr>
            <w:tcW w:w="1004" w:type="dxa"/>
          </w:tcPr>
          <w:p w14:paraId="3F3B90AA" w14:textId="77777777" w:rsidR="00CA1345" w:rsidRPr="00CA1345" w:rsidRDefault="00CA1345" w:rsidP="00DC3122">
            <w:pPr>
              <w:ind w:left="0" w:firstLine="0"/>
              <w:rPr>
                <w:rFonts w:ascii="Aptos" w:hAnsi="Aptos"/>
              </w:rPr>
            </w:pPr>
            <w:r w:rsidRPr="00CA1345">
              <w:rPr>
                <w:rFonts w:ascii="Aptos" w:hAnsi="Aptos"/>
              </w:rPr>
              <w:t>Level 7</w:t>
            </w:r>
          </w:p>
        </w:tc>
        <w:tc>
          <w:tcPr>
            <w:tcW w:w="1287" w:type="dxa"/>
          </w:tcPr>
          <w:p w14:paraId="6B298FD0" w14:textId="77777777" w:rsidR="00CA1345" w:rsidRPr="00CA1345" w:rsidRDefault="00CA1345" w:rsidP="00DC3122">
            <w:pPr>
              <w:ind w:left="0" w:firstLine="0"/>
              <w:rPr>
                <w:rFonts w:ascii="Aptos" w:hAnsi="Aptos"/>
              </w:rPr>
            </w:pPr>
            <w:r w:rsidRPr="00CA1345">
              <w:rPr>
                <w:rFonts w:ascii="Aptos" w:hAnsi="Aptos"/>
              </w:rPr>
              <w:t>Required</w:t>
            </w:r>
          </w:p>
        </w:tc>
        <w:tc>
          <w:tcPr>
            <w:tcW w:w="1547" w:type="dxa"/>
          </w:tcPr>
          <w:p w14:paraId="347F1866" w14:textId="77777777" w:rsidR="00CA1345" w:rsidRPr="00CA1345" w:rsidRDefault="00CA1345" w:rsidP="00DC3122">
            <w:pPr>
              <w:ind w:left="0" w:firstLine="0"/>
              <w:rPr>
                <w:rFonts w:ascii="Aptos" w:hAnsi="Aptos"/>
              </w:rPr>
            </w:pPr>
          </w:p>
        </w:tc>
      </w:tr>
    </w:tbl>
    <w:p w14:paraId="123AFFCD" w14:textId="77777777" w:rsidR="00CA1345" w:rsidRDefault="00CA1345" w:rsidP="00CA1345"/>
    <w:p w14:paraId="0E2BC420" w14:textId="77777777" w:rsidR="00CA1345" w:rsidRDefault="00CA1345" w:rsidP="00CA1345">
      <w:pPr>
        <w:autoSpaceDE w:val="0"/>
        <w:autoSpaceDN w:val="0"/>
        <w:spacing w:after="0" w:line="240" w:lineRule="auto"/>
        <w:contextualSpacing/>
        <w:jc w:val="both"/>
        <w:rPr>
          <w:rFonts w:ascii="Arial" w:eastAsia="Times New Roman" w:hAnsi="Arial" w:cs="Arial"/>
        </w:rPr>
      </w:pPr>
    </w:p>
    <w:sectPr w:rsidR="00CA1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3773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24"/>
    <w:rsid w:val="00521C45"/>
    <w:rsid w:val="005D790A"/>
    <w:rsid w:val="00626BB4"/>
    <w:rsid w:val="00AC58BE"/>
    <w:rsid w:val="00B94A24"/>
    <w:rsid w:val="00CA1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007D"/>
  <w15:chartTrackingRefBased/>
  <w15:docId w15:val="{31E55F55-982A-4423-94B5-EC62C180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24"/>
    <w:pPr>
      <w:spacing w:line="254"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A24"/>
    <w:rPr>
      <w:color w:val="0000FF"/>
      <w:u w:val="single"/>
    </w:rPr>
  </w:style>
  <w:style w:type="paragraph" w:styleId="ListParagraph">
    <w:name w:val="List Paragraph"/>
    <w:basedOn w:val="Normal"/>
    <w:uiPriority w:val="34"/>
    <w:qFormat/>
    <w:rsid w:val="00B94A24"/>
    <w:pPr>
      <w:ind w:left="720"/>
      <w:contextualSpacing/>
    </w:pPr>
  </w:style>
  <w:style w:type="table" w:styleId="TableGrid">
    <w:name w:val="Table Grid"/>
    <w:basedOn w:val="TableNormal"/>
    <w:uiPriority w:val="39"/>
    <w:rsid w:val="00B94A24"/>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1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3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courses/2024/english-language-ma"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2</cp:revision>
  <dcterms:created xsi:type="dcterms:W3CDTF">2024-08-02T14:24:00Z</dcterms:created>
  <dcterms:modified xsi:type="dcterms:W3CDTF">2024-08-02T14:24:00Z</dcterms:modified>
</cp:coreProperties>
</file>