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02EE" w14:textId="6DCE5440" w:rsidR="000069A3" w:rsidRPr="000069A3" w:rsidRDefault="000069A3" w:rsidP="000069A3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0069A3">
        <w:rPr>
          <w:b/>
          <w:bCs/>
        </w:rPr>
        <w:t>Artefact Analysis Worksheet Answers</w:t>
      </w:r>
    </w:p>
    <w:p w14:paraId="6AD48214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rPr>
          <w:lang w:val="en-US"/>
        </w:rPr>
        <w:t xml:space="preserve">Question 1) </w:t>
      </w:r>
      <w:r w:rsidRPr="000069A3">
        <w:t xml:space="preserve">Organic: plant and animal.  Inorganic: ceramics, metals, glass, </w:t>
      </w:r>
      <w:proofErr w:type="gramStart"/>
      <w:r w:rsidRPr="000069A3">
        <w:t>stone</w:t>
      </w:r>
      <w:proofErr w:type="gramEnd"/>
      <w:r w:rsidRPr="000069A3">
        <w:t xml:space="preserve"> and things derived from stone, pigments.</w:t>
      </w:r>
    </w:p>
    <w:p w14:paraId="758F3A84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2) Arid or waterlogged.</w:t>
      </w:r>
    </w:p>
    <w:p w14:paraId="12C4C088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3) Animals, plants.</w:t>
      </w:r>
    </w:p>
    <w:p w14:paraId="211AEE82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4) Seed.</w:t>
      </w:r>
    </w:p>
    <w:p w14:paraId="213CC78C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5) Bast.</w:t>
      </w:r>
    </w:p>
    <w:p w14:paraId="33C002ED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6) Where an object was found.</w:t>
      </w:r>
    </w:p>
    <w:p w14:paraId="683D195C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 xml:space="preserve">Question 7) </w:t>
      </w:r>
      <w:proofErr w:type="spellStart"/>
      <w:r w:rsidRPr="000069A3">
        <w:t>i</w:t>
      </w:r>
      <w:proofErr w:type="spellEnd"/>
      <w:r w:rsidRPr="000069A3">
        <w:t>) Geologists, ii) archaeologists.</w:t>
      </w:r>
    </w:p>
    <w:p w14:paraId="0B02C168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8) Transmitted, reflected.</w:t>
      </w:r>
    </w:p>
    <w:p w14:paraId="03C2643D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9) Reflected.</w:t>
      </w:r>
    </w:p>
    <w:p w14:paraId="538C2724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10) Black.</w:t>
      </w:r>
    </w:p>
    <w:p w14:paraId="42C665A5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11) Electrons.</w:t>
      </w:r>
    </w:p>
    <w:p w14:paraId="5036556A" w14:textId="77777777" w:rsidR="000069A3" w:rsidRPr="000069A3" w:rsidRDefault="000069A3" w:rsidP="000069A3">
      <w:pPr>
        <w:numPr>
          <w:ilvl w:val="0"/>
          <w:numId w:val="1"/>
        </w:numPr>
      </w:pPr>
      <w:r w:rsidRPr="000069A3">
        <w:t>Question 12) Secondary electron images (SEI), backscatter electron images (BSI).</w:t>
      </w:r>
    </w:p>
    <w:p w14:paraId="16C9FF85" w14:textId="77777777" w:rsidR="00CF1165" w:rsidRDefault="000069A3"/>
    <w:sectPr w:rsidR="00CF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869DE"/>
    <w:multiLevelType w:val="hybridMultilevel"/>
    <w:tmpl w:val="91084AF4"/>
    <w:lvl w:ilvl="0" w:tplc="0246B2D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AC474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4AEA2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A7B8C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681F8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7DCA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7A52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C5256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8FF98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3"/>
    <w:rsid w:val="000069A3"/>
    <w:rsid w:val="009A434E"/>
    <w:rsid w:val="00E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70E7"/>
  <w15:chartTrackingRefBased/>
  <w15:docId w15:val="{38283C58-7350-4434-A718-81EEFB1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57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18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12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5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12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6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60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7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4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2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3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Rennick</dc:creator>
  <cp:keywords/>
  <dc:description/>
  <cp:lastModifiedBy>Nicole Rennick</cp:lastModifiedBy>
  <cp:revision>1</cp:revision>
  <dcterms:created xsi:type="dcterms:W3CDTF">2020-12-11T16:42:00Z</dcterms:created>
  <dcterms:modified xsi:type="dcterms:W3CDTF">2020-12-11T16:43:00Z</dcterms:modified>
</cp:coreProperties>
</file>