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8CA" w:rsidRPr="00BD1BCA" w:rsidRDefault="00203E0E" w:rsidP="00BD1BCA">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sz w:val="32"/>
        </w:rPr>
      </w:pPr>
      <w:r>
        <w:rPr>
          <w:sz w:val="32"/>
        </w:rPr>
        <w:t>Research Project</w:t>
      </w:r>
      <w:r w:rsidR="00840701" w:rsidRPr="00BD1BCA">
        <w:rPr>
          <w:sz w:val="32"/>
        </w:rPr>
        <w:t xml:space="preserve"> Proposal</w:t>
      </w:r>
    </w:p>
    <w:p w:rsidR="00510A18" w:rsidRPr="002B2568" w:rsidRDefault="00510A18" w:rsidP="00BD1BCA">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sz w:val="20"/>
          <w:szCs w:val="20"/>
        </w:rPr>
      </w:pPr>
      <w:r>
        <w:rPr>
          <w:sz w:val="20"/>
        </w:rPr>
        <w:t xml:space="preserve">An official agreement to work on the Garstang Museum's collections must be obtained from </w:t>
      </w:r>
      <w:r w:rsidR="007930A5">
        <w:rPr>
          <w:sz w:val="20"/>
        </w:rPr>
        <w:t xml:space="preserve">the Museum </w:t>
      </w:r>
      <w:r w:rsidR="007930A5" w:rsidRPr="007930A5">
        <w:rPr>
          <w:b/>
          <w:sz w:val="20"/>
        </w:rPr>
        <w:t>before</w:t>
      </w:r>
      <w:r w:rsidR="007930A5">
        <w:rPr>
          <w:sz w:val="20"/>
        </w:rPr>
        <w:t xml:space="preserve"> any application to external funding bodies stating the Museum's involvement, and the application must comply with any and all criteria imposed by the Museum as relating to the collections or staff resource.</w:t>
      </w:r>
      <w:r w:rsidR="002B2568">
        <w:rPr>
          <w:sz w:val="20"/>
        </w:rPr>
        <w:t xml:space="preserve"> </w:t>
      </w:r>
      <w:r w:rsidR="002B2568" w:rsidRPr="002B2568">
        <w:rPr>
          <w:rFonts w:cs="Arial"/>
          <w:sz w:val="20"/>
          <w:szCs w:val="20"/>
          <w:lang w:eastAsia="en-GB"/>
        </w:rPr>
        <w:t>Without this prior approval we cannot guarantee that you will be able to gain access to our artefact and/or archive collections for your project</w:t>
      </w:r>
      <w:r w:rsidR="002B2568" w:rsidRPr="002B2568">
        <w:rPr>
          <w:rFonts w:cs="Arial"/>
          <w:sz w:val="20"/>
          <w:szCs w:val="20"/>
          <w:lang w:eastAsia="en-GB"/>
        </w:rPr>
        <w:t>.</w:t>
      </w:r>
    </w:p>
    <w:p w:rsidR="007930A5" w:rsidRPr="00714979" w:rsidRDefault="007930A5" w:rsidP="00BD1BCA">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sz w:val="20"/>
        </w:rPr>
      </w:pPr>
      <w:r>
        <w:rPr>
          <w:sz w:val="20"/>
        </w:rPr>
        <w:t xml:space="preserve">If approved, the Museum must be kept up-to-date on the progress of the project and any connected publications. Permission to work on the collections does not constitute permission to publish object or archive photographs. </w:t>
      </w:r>
      <w:r w:rsidR="00C8507E">
        <w:rPr>
          <w:sz w:val="20"/>
        </w:rPr>
        <w:t>Permission to do so must be requested separately, and copyright</w:t>
      </w:r>
      <w:r w:rsidR="00644533">
        <w:rPr>
          <w:sz w:val="20"/>
        </w:rPr>
        <w:t xml:space="preserve"> </w:t>
      </w:r>
      <w:r w:rsidR="00C8507E">
        <w:rPr>
          <w:sz w:val="20"/>
        </w:rPr>
        <w:t>remains with the Garstang Museum, not the research project.</w:t>
      </w:r>
    </w:p>
    <w:p w:rsidR="00840701" w:rsidRDefault="00840701" w:rsidP="00AE19F1">
      <w:pPr>
        <w:jc w:val="both"/>
      </w:pPr>
    </w:p>
    <w:p w:rsidR="00840701" w:rsidRPr="00FE019A" w:rsidRDefault="00FE019A" w:rsidP="00E21A2E">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rsidRPr="00FE019A">
        <w:t>T</w:t>
      </w:r>
      <w:r w:rsidR="00840701" w:rsidRPr="00FE019A">
        <w:t xml:space="preserve">itle of </w:t>
      </w:r>
      <w:r w:rsidRPr="00FE019A">
        <w:t>proposed research project</w:t>
      </w:r>
      <w:r w:rsidR="00840701" w:rsidRPr="00FE019A">
        <w:t>:</w:t>
      </w:r>
    </w:p>
    <w:p w:rsidR="00840701" w:rsidRDefault="00840701" w:rsidP="00E21A2E">
      <w:pPr>
        <w:pBdr>
          <w:top w:val="single" w:sz="4" w:space="1" w:color="auto"/>
          <w:left w:val="single" w:sz="4" w:space="4" w:color="auto"/>
          <w:bottom w:val="single" w:sz="4" w:space="1" w:color="auto"/>
          <w:right w:val="single" w:sz="4" w:space="4" w:color="auto"/>
        </w:pBdr>
        <w:jc w:val="both"/>
      </w:pPr>
    </w:p>
    <w:p w:rsidR="00BD1BCA" w:rsidRDefault="00BD1BCA" w:rsidP="00E21A2E">
      <w:pPr>
        <w:pBdr>
          <w:top w:val="single" w:sz="4" w:space="1" w:color="auto"/>
          <w:left w:val="single" w:sz="4" w:space="4" w:color="auto"/>
          <w:bottom w:val="single" w:sz="4" w:space="1" w:color="auto"/>
          <w:right w:val="single" w:sz="4" w:space="4" w:color="auto"/>
        </w:pBdr>
        <w:jc w:val="both"/>
      </w:pPr>
    </w:p>
    <w:p w:rsidR="00510A18" w:rsidRDefault="00510A18" w:rsidP="00E21A2E">
      <w:pPr>
        <w:pBdr>
          <w:top w:val="single" w:sz="4" w:space="1" w:color="auto"/>
          <w:left w:val="single" w:sz="4" w:space="4" w:color="auto"/>
          <w:bottom w:val="single" w:sz="4" w:space="1" w:color="auto"/>
          <w:right w:val="single" w:sz="4" w:space="4" w:color="auto"/>
        </w:pBdr>
        <w:jc w:val="both"/>
      </w:pPr>
    </w:p>
    <w:p w:rsidR="00E21A2E" w:rsidRDefault="00E21A2E" w:rsidP="00AE19F1">
      <w:pPr>
        <w:jc w:val="both"/>
      </w:pPr>
    </w:p>
    <w:p w:rsidR="00840701" w:rsidRDefault="00E21A2E" w:rsidP="00E21A2E">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Name</w:t>
      </w:r>
      <w:r w:rsidR="00203E0E">
        <w:t>, position and affiliation of Principal Investigator</w:t>
      </w:r>
      <w:r w:rsidR="00840701">
        <w:t>:</w:t>
      </w:r>
    </w:p>
    <w:p w:rsidR="00E21A2E" w:rsidRDefault="00E21A2E" w:rsidP="00E21A2E">
      <w:pPr>
        <w:pBdr>
          <w:top w:val="single" w:sz="4" w:space="1" w:color="auto"/>
          <w:left w:val="single" w:sz="4" w:space="4" w:color="auto"/>
          <w:bottom w:val="single" w:sz="4" w:space="1" w:color="auto"/>
          <w:right w:val="single" w:sz="4" w:space="4" w:color="auto"/>
        </w:pBdr>
        <w:jc w:val="both"/>
      </w:pPr>
    </w:p>
    <w:p w:rsidR="00E21A2E" w:rsidRDefault="00E21A2E" w:rsidP="00E21A2E">
      <w:pPr>
        <w:pBdr>
          <w:top w:val="single" w:sz="4" w:space="1" w:color="auto"/>
          <w:left w:val="single" w:sz="4" w:space="4" w:color="auto"/>
          <w:bottom w:val="single" w:sz="4" w:space="1" w:color="auto"/>
          <w:right w:val="single" w:sz="4" w:space="4" w:color="auto"/>
        </w:pBdr>
        <w:jc w:val="both"/>
      </w:pPr>
    </w:p>
    <w:p w:rsidR="00E21A2E" w:rsidRDefault="00E21A2E" w:rsidP="00AE19F1">
      <w:pPr>
        <w:jc w:val="both"/>
      </w:pPr>
    </w:p>
    <w:p w:rsidR="00203E0E" w:rsidRDefault="00203E0E" w:rsidP="00203E0E">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Name(s), position(s) and affiliation(s) of research team:</w:t>
      </w:r>
    </w:p>
    <w:p w:rsidR="00203E0E" w:rsidRDefault="00203E0E" w:rsidP="00203E0E">
      <w:pPr>
        <w:pBdr>
          <w:top w:val="single" w:sz="4" w:space="1" w:color="auto"/>
          <w:left w:val="single" w:sz="4" w:space="4" w:color="auto"/>
          <w:bottom w:val="single" w:sz="4" w:space="1" w:color="auto"/>
          <w:right w:val="single" w:sz="4" w:space="4" w:color="auto"/>
        </w:pBdr>
        <w:jc w:val="both"/>
      </w:pPr>
    </w:p>
    <w:p w:rsidR="00203E0E" w:rsidRDefault="00203E0E" w:rsidP="00203E0E">
      <w:pPr>
        <w:pBdr>
          <w:top w:val="single" w:sz="4" w:space="1" w:color="auto"/>
          <w:left w:val="single" w:sz="4" w:space="4" w:color="auto"/>
          <w:bottom w:val="single" w:sz="4" w:space="1" w:color="auto"/>
          <w:right w:val="single" w:sz="4" w:space="4" w:color="auto"/>
        </w:pBdr>
        <w:jc w:val="both"/>
      </w:pPr>
    </w:p>
    <w:p w:rsidR="00203E0E" w:rsidRDefault="00203E0E" w:rsidP="00203E0E">
      <w:pPr>
        <w:pBdr>
          <w:top w:val="single" w:sz="4" w:space="1" w:color="auto"/>
          <w:left w:val="single" w:sz="4" w:space="4" w:color="auto"/>
          <w:bottom w:val="single" w:sz="4" w:space="1" w:color="auto"/>
          <w:right w:val="single" w:sz="4" w:space="4" w:color="auto"/>
        </w:pBdr>
        <w:jc w:val="both"/>
      </w:pPr>
    </w:p>
    <w:p w:rsidR="00510A18" w:rsidRDefault="00510A18" w:rsidP="00203E0E">
      <w:pPr>
        <w:pBdr>
          <w:top w:val="single" w:sz="4" w:space="1" w:color="auto"/>
          <w:left w:val="single" w:sz="4" w:space="4" w:color="auto"/>
          <w:bottom w:val="single" w:sz="4" w:space="1" w:color="auto"/>
          <w:right w:val="single" w:sz="4" w:space="4" w:color="auto"/>
        </w:pBdr>
        <w:jc w:val="both"/>
      </w:pPr>
    </w:p>
    <w:p w:rsidR="00203E0E" w:rsidRDefault="00203E0E" w:rsidP="00203E0E">
      <w:pPr>
        <w:pBdr>
          <w:top w:val="single" w:sz="4" w:space="1" w:color="auto"/>
          <w:left w:val="single" w:sz="4" w:space="4" w:color="auto"/>
          <w:bottom w:val="single" w:sz="4" w:space="1" w:color="auto"/>
          <w:right w:val="single" w:sz="4" w:space="4" w:color="auto"/>
        </w:pBdr>
        <w:jc w:val="both"/>
      </w:pPr>
    </w:p>
    <w:p w:rsidR="00203E0E" w:rsidRDefault="00203E0E" w:rsidP="00AE19F1">
      <w:pPr>
        <w:jc w:val="both"/>
      </w:pPr>
    </w:p>
    <w:p w:rsidR="00AE19F1" w:rsidRDefault="00840701" w:rsidP="005D1587">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Subject area(s):</w:t>
      </w:r>
    </w:p>
    <w:p w:rsidR="00E21A2E" w:rsidRDefault="00E21A2E" w:rsidP="00E21A2E">
      <w:pPr>
        <w:pBdr>
          <w:top w:val="single" w:sz="4" w:space="1" w:color="auto"/>
          <w:left w:val="single" w:sz="4" w:space="4" w:color="auto"/>
          <w:bottom w:val="single" w:sz="4" w:space="1" w:color="auto"/>
          <w:right w:val="single" w:sz="4" w:space="4" w:color="auto"/>
        </w:pBdr>
        <w:jc w:val="both"/>
      </w:pPr>
    </w:p>
    <w:p w:rsidR="005D1587" w:rsidRDefault="005D1587" w:rsidP="00E21A2E">
      <w:pPr>
        <w:pBdr>
          <w:top w:val="single" w:sz="4" w:space="1" w:color="auto"/>
          <w:left w:val="single" w:sz="4" w:space="4" w:color="auto"/>
          <w:bottom w:val="single" w:sz="4" w:space="1" w:color="auto"/>
          <w:right w:val="single" w:sz="4" w:space="4" w:color="auto"/>
        </w:pBdr>
        <w:jc w:val="both"/>
      </w:pPr>
    </w:p>
    <w:p w:rsidR="00E21A2E" w:rsidRDefault="00E21A2E" w:rsidP="00AE19F1">
      <w:pPr>
        <w:jc w:val="both"/>
      </w:pPr>
    </w:p>
    <w:p w:rsidR="00AE19F1" w:rsidRDefault="00203E0E" w:rsidP="00E21A2E">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Research project</w:t>
      </w:r>
      <w:r w:rsidR="00AE19F1">
        <w:t xml:space="preserve"> proposal:</w:t>
      </w:r>
    </w:p>
    <w:p w:rsidR="00AE19F1" w:rsidRDefault="00AE19F1" w:rsidP="00E21A2E">
      <w:pPr>
        <w:pBdr>
          <w:top w:val="single" w:sz="4" w:space="1" w:color="auto"/>
          <w:left w:val="single" w:sz="4" w:space="4" w:color="auto"/>
          <w:bottom w:val="single" w:sz="4" w:space="1" w:color="auto"/>
          <w:right w:val="single" w:sz="4" w:space="4" w:color="auto"/>
        </w:pBdr>
        <w:jc w:val="both"/>
      </w:pPr>
    </w:p>
    <w:p w:rsidR="00E21A2E" w:rsidRDefault="00E21A2E" w:rsidP="00E21A2E">
      <w:pPr>
        <w:pBdr>
          <w:top w:val="single" w:sz="4" w:space="1" w:color="auto"/>
          <w:left w:val="single" w:sz="4" w:space="4" w:color="auto"/>
          <w:bottom w:val="single" w:sz="4" w:space="1" w:color="auto"/>
          <w:right w:val="single" w:sz="4" w:space="4" w:color="auto"/>
        </w:pBdr>
        <w:jc w:val="both"/>
      </w:pPr>
    </w:p>
    <w:p w:rsidR="00E21A2E" w:rsidRDefault="00E21A2E" w:rsidP="00E21A2E">
      <w:pPr>
        <w:pBdr>
          <w:top w:val="single" w:sz="4" w:space="1" w:color="auto"/>
          <w:left w:val="single" w:sz="4" w:space="4" w:color="auto"/>
          <w:bottom w:val="single" w:sz="4" w:space="1" w:color="auto"/>
          <w:right w:val="single" w:sz="4" w:space="4" w:color="auto"/>
        </w:pBdr>
        <w:jc w:val="both"/>
      </w:pPr>
    </w:p>
    <w:p w:rsidR="00E21A2E" w:rsidRDefault="00E21A2E" w:rsidP="00E21A2E">
      <w:pPr>
        <w:pBdr>
          <w:top w:val="single" w:sz="4" w:space="1" w:color="auto"/>
          <w:left w:val="single" w:sz="4" w:space="4" w:color="auto"/>
          <w:bottom w:val="single" w:sz="4" w:space="1" w:color="auto"/>
          <w:right w:val="single" w:sz="4" w:space="4" w:color="auto"/>
        </w:pBdr>
        <w:jc w:val="both"/>
      </w:pPr>
    </w:p>
    <w:p w:rsidR="00E21A2E" w:rsidRDefault="00E21A2E" w:rsidP="00E21A2E">
      <w:pPr>
        <w:pBdr>
          <w:top w:val="single" w:sz="4" w:space="1" w:color="auto"/>
          <w:left w:val="single" w:sz="4" w:space="4" w:color="auto"/>
          <w:bottom w:val="single" w:sz="4" w:space="1" w:color="auto"/>
          <w:right w:val="single" w:sz="4" w:space="4" w:color="auto"/>
        </w:pBdr>
        <w:jc w:val="both"/>
      </w:pPr>
    </w:p>
    <w:p w:rsidR="00E21A2E" w:rsidRDefault="00E21A2E" w:rsidP="00E21A2E">
      <w:pPr>
        <w:pBdr>
          <w:top w:val="single" w:sz="4" w:space="1" w:color="auto"/>
          <w:left w:val="single" w:sz="4" w:space="4" w:color="auto"/>
          <w:bottom w:val="single" w:sz="4" w:space="1" w:color="auto"/>
          <w:right w:val="single" w:sz="4" w:space="4" w:color="auto"/>
        </w:pBdr>
        <w:jc w:val="both"/>
      </w:pPr>
    </w:p>
    <w:p w:rsidR="00E21A2E" w:rsidRDefault="00E21A2E" w:rsidP="00E21A2E">
      <w:pPr>
        <w:pBdr>
          <w:top w:val="single" w:sz="4" w:space="1" w:color="auto"/>
          <w:left w:val="single" w:sz="4" w:space="4" w:color="auto"/>
          <w:bottom w:val="single" w:sz="4" w:space="1" w:color="auto"/>
          <w:right w:val="single" w:sz="4" w:space="4" w:color="auto"/>
        </w:pBdr>
        <w:jc w:val="both"/>
      </w:pPr>
    </w:p>
    <w:p w:rsidR="00E21A2E" w:rsidRDefault="00E21A2E" w:rsidP="00E21A2E">
      <w:pPr>
        <w:pBdr>
          <w:top w:val="single" w:sz="4" w:space="1" w:color="auto"/>
          <w:left w:val="single" w:sz="4" w:space="4" w:color="auto"/>
          <w:bottom w:val="single" w:sz="4" w:space="1" w:color="auto"/>
          <w:right w:val="single" w:sz="4" w:space="4" w:color="auto"/>
        </w:pBdr>
        <w:jc w:val="both"/>
      </w:pPr>
    </w:p>
    <w:p w:rsidR="00E21A2E" w:rsidRDefault="00E21A2E" w:rsidP="00E21A2E">
      <w:pPr>
        <w:pBdr>
          <w:top w:val="single" w:sz="4" w:space="1" w:color="auto"/>
          <w:left w:val="single" w:sz="4" w:space="4" w:color="auto"/>
          <w:bottom w:val="single" w:sz="4" w:space="1" w:color="auto"/>
          <w:right w:val="single" w:sz="4" w:space="4" w:color="auto"/>
        </w:pBdr>
        <w:jc w:val="both"/>
      </w:pPr>
    </w:p>
    <w:p w:rsidR="00E21A2E" w:rsidRDefault="00E21A2E" w:rsidP="00E21A2E">
      <w:pPr>
        <w:pBdr>
          <w:top w:val="single" w:sz="4" w:space="1" w:color="auto"/>
          <w:left w:val="single" w:sz="4" w:space="4" w:color="auto"/>
          <w:bottom w:val="single" w:sz="4" w:space="1" w:color="auto"/>
          <w:right w:val="single" w:sz="4" w:space="4" w:color="auto"/>
        </w:pBdr>
        <w:jc w:val="both"/>
      </w:pPr>
    </w:p>
    <w:p w:rsidR="00E21A2E" w:rsidRDefault="00E21A2E" w:rsidP="00E21A2E">
      <w:pPr>
        <w:pBdr>
          <w:top w:val="single" w:sz="4" w:space="1" w:color="auto"/>
          <w:left w:val="single" w:sz="4" w:space="4" w:color="auto"/>
          <w:bottom w:val="single" w:sz="4" w:space="1" w:color="auto"/>
          <w:right w:val="single" w:sz="4" w:space="4" w:color="auto"/>
        </w:pBdr>
        <w:jc w:val="both"/>
      </w:pPr>
    </w:p>
    <w:p w:rsidR="00E21A2E" w:rsidRDefault="00E21A2E" w:rsidP="00E21A2E">
      <w:pPr>
        <w:pBdr>
          <w:top w:val="single" w:sz="4" w:space="1" w:color="auto"/>
          <w:left w:val="single" w:sz="4" w:space="4" w:color="auto"/>
          <w:bottom w:val="single" w:sz="4" w:space="1" w:color="auto"/>
          <w:right w:val="single" w:sz="4" w:space="4" w:color="auto"/>
        </w:pBdr>
        <w:jc w:val="both"/>
      </w:pPr>
    </w:p>
    <w:p w:rsidR="00E21A2E" w:rsidRDefault="00E21A2E" w:rsidP="00E21A2E">
      <w:pPr>
        <w:pBdr>
          <w:top w:val="single" w:sz="4" w:space="1" w:color="auto"/>
          <w:left w:val="single" w:sz="4" w:space="4" w:color="auto"/>
          <w:bottom w:val="single" w:sz="4" w:space="1" w:color="auto"/>
          <w:right w:val="single" w:sz="4" w:space="4" w:color="auto"/>
        </w:pBdr>
        <w:jc w:val="both"/>
      </w:pPr>
    </w:p>
    <w:p w:rsidR="00492CE8" w:rsidRDefault="00492CE8" w:rsidP="00E21A2E">
      <w:pPr>
        <w:pBdr>
          <w:top w:val="single" w:sz="4" w:space="1" w:color="auto"/>
          <w:left w:val="single" w:sz="4" w:space="4" w:color="auto"/>
          <w:bottom w:val="single" w:sz="4" w:space="1" w:color="auto"/>
          <w:right w:val="single" w:sz="4" w:space="4" w:color="auto"/>
        </w:pBdr>
        <w:jc w:val="both"/>
      </w:pPr>
    </w:p>
    <w:p w:rsidR="00E21A2E" w:rsidRDefault="00E21A2E" w:rsidP="00E21A2E">
      <w:pPr>
        <w:pBdr>
          <w:top w:val="single" w:sz="4" w:space="1" w:color="auto"/>
          <w:left w:val="single" w:sz="4" w:space="4" w:color="auto"/>
          <w:bottom w:val="single" w:sz="4" w:space="1" w:color="auto"/>
          <w:right w:val="single" w:sz="4" w:space="4" w:color="auto"/>
        </w:pBdr>
        <w:jc w:val="both"/>
      </w:pPr>
    </w:p>
    <w:p w:rsidR="009C64A0" w:rsidRDefault="001E1CC4" w:rsidP="001E1CC4">
      <w:pPr>
        <w:pBdr>
          <w:top w:val="single" w:sz="4" w:space="1" w:color="auto"/>
          <w:left w:val="single" w:sz="4" w:space="4" w:color="auto"/>
          <w:bottom w:val="single" w:sz="4" w:space="1" w:color="auto"/>
          <w:right w:val="single" w:sz="4" w:space="4" w:color="auto"/>
        </w:pBdr>
        <w:tabs>
          <w:tab w:val="left" w:pos="1500"/>
        </w:tabs>
        <w:jc w:val="both"/>
      </w:pPr>
      <w:r>
        <w:tab/>
      </w:r>
    </w:p>
    <w:p w:rsidR="009C64A0" w:rsidRDefault="009C64A0" w:rsidP="00AE19F1">
      <w:pPr>
        <w:jc w:val="both"/>
      </w:pPr>
    </w:p>
    <w:p w:rsidR="00AE19F1" w:rsidRDefault="00AE19F1" w:rsidP="00E21A2E">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 xml:space="preserve">Objects </w:t>
      </w:r>
      <w:r w:rsidR="00203E0E">
        <w:t>involved in the research</w:t>
      </w:r>
      <w:r>
        <w:t xml:space="preserve"> (be as specific as possible):</w:t>
      </w:r>
    </w:p>
    <w:p w:rsidR="00AE19F1" w:rsidRDefault="00AE19F1" w:rsidP="00E21A2E">
      <w:pPr>
        <w:pBdr>
          <w:top w:val="single" w:sz="4" w:space="1" w:color="auto"/>
          <w:left w:val="single" w:sz="4" w:space="4" w:color="auto"/>
          <w:bottom w:val="single" w:sz="4" w:space="1" w:color="auto"/>
          <w:right w:val="single" w:sz="4" w:space="4" w:color="auto"/>
        </w:pBdr>
        <w:jc w:val="both"/>
      </w:pPr>
    </w:p>
    <w:p w:rsidR="00E21A2E" w:rsidRDefault="00E21A2E" w:rsidP="00E21A2E">
      <w:pPr>
        <w:pBdr>
          <w:top w:val="single" w:sz="4" w:space="1" w:color="auto"/>
          <w:left w:val="single" w:sz="4" w:space="4" w:color="auto"/>
          <w:bottom w:val="single" w:sz="4" w:space="1" w:color="auto"/>
          <w:right w:val="single" w:sz="4" w:space="4" w:color="auto"/>
        </w:pBdr>
        <w:jc w:val="both"/>
      </w:pPr>
    </w:p>
    <w:p w:rsidR="00E21A2E" w:rsidRDefault="00E21A2E" w:rsidP="00E21A2E">
      <w:pPr>
        <w:pBdr>
          <w:top w:val="single" w:sz="4" w:space="1" w:color="auto"/>
          <w:left w:val="single" w:sz="4" w:space="4" w:color="auto"/>
          <w:bottom w:val="single" w:sz="4" w:space="1" w:color="auto"/>
          <w:right w:val="single" w:sz="4" w:space="4" w:color="auto"/>
        </w:pBdr>
        <w:jc w:val="both"/>
      </w:pPr>
    </w:p>
    <w:p w:rsidR="004F36D2" w:rsidRDefault="004F36D2" w:rsidP="00E21A2E">
      <w:pPr>
        <w:pBdr>
          <w:top w:val="single" w:sz="4" w:space="1" w:color="auto"/>
          <w:left w:val="single" w:sz="4" w:space="4" w:color="auto"/>
          <w:bottom w:val="single" w:sz="4" w:space="1" w:color="auto"/>
          <w:right w:val="single" w:sz="4" w:space="4" w:color="auto"/>
        </w:pBdr>
        <w:jc w:val="both"/>
      </w:pPr>
    </w:p>
    <w:p w:rsidR="00E21A2E" w:rsidRDefault="00E21A2E" w:rsidP="00E21A2E">
      <w:pPr>
        <w:pBdr>
          <w:top w:val="single" w:sz="4" w:space="1" w:color="auto"/>
          <w:left w:val="single" w:sz="4" w:space="4" w:color="auto"/>
          <w:bottom w:val="single" w:sz="4" w:space="1" w:color="auto"/>
          <w:right w:val="single" w:sz="4" w:space="4" w:color="auto"/>
        </w:pBdr>
        <w:jc w:val="both"/>
      </w:pPr>
    </w:p>
    <w:p w:rsidR="00BD1BCA" w:rsidRDefault="00BD1BCA" w:rsidP="00E21A2E">
      <w:pPr>
        <w:pBdr>
          <w:top w:val="single" w:sz="4" w:space="1" w:color="auto"/>
          <w:left w:val="single" w:sz="4" w:space="4" w:color="auto"/>
          <w:bottom w:val="single" w:sz="4" w:space="1" w:color="auto"/>
          <w:right w:val="single" w:sz="4" w:space="4" w:color="auto"/>
        </w:pBdr>
        <w:jc w:val="both"/>
      </w:pPr>
    </w:p>
    <w:p w:rsidR="00BD1BCA" w:rsidRDefault="00BD1BCA" w:rsidP="00E21A2E">
      <w:pPr>
        <w:pBdr>
          <w:top w:val="single" w:sz="4" w:space="1" w:color="auto"/>
          <w:left w:val="single" w:sz="4" w:space="4" w:color="auto"/>
          <w:bottom w:val="single" w:sz="4" w:space="1" w:color="auto"/>
          <w:right w:val="single" w:sz="4" w:space="4" w:color="auto"/>
        </w:pBdr>
        <w:jc w:val="both"/>
      </w:pPr>
    </w:p>
    <w:p w:rsidR="00BD1BCA" w:rsidRDefault="00BD1BCA" w:rsidP="00E21A2E">
      <w:pPr>
        <w:pBdr>
          <w:top w:val="single" w:sz="4" w:space="1" w:color="auto"/>
          <w:left w:val="single" w:sz="4" w:space="4" w:color="auto"/>
          <w:bottom w:val="single" w:sz="4" w:space="1" w:color="auto"/>
          <w:right w:val="single" w:sz="4" w:space="4" w:color="auto"/>
        </w:pBdr>
        <w:jc w:val="both"/>
      </w:pPr>
    </w:p>
    <w:p w:rsidR="00E21A2E" w:rsidRDefault="00E21A2E" w:rsidP="00E21A2E">
      <w:pPr>
        <w:pBdr>
          <w:top w:val="single" w:sz="4" w:space="1" w:color="auto"/>
          <w:left w:val="single" w:sz="4" w:space="4" w:color="auto"/>
          <w:bottom w:val="single" w:sz="4" w:space="1" w:color="auto"/>
          <w:right w:val="single" w:sz="4" w:space="4" w:color="auto"/>
        </w:pBdr>
        <w:jc w:val="both"/>
      </w:pPr>
    </w:p>
    <w:p w:rsidR="00E21A2E" w:rsidRDefault="00E21A2E" w:rsidP="00E21A2E">
      <w:pPr>
        <w:pBdr>
          <w:top w:val="single" w:sz="4" w:space="1" w:color="auto"/>
          <w:left w:val="single" w:sz="4" w:space="4" w:color="auto"/>
          <w:bottom w:val="single" w:sz="4" w:space="1" w:color="auto"/>
          <w:right w:val="single" w:sz="4" w:space="4" w:color="auto"/>
        </w:pBdr>
        <w:jc w:val="both"/>
      </w:pPr>
    </w:p>
    <w:p w:rsidR="00E21A2E" w:rsidRDefault="00E21A2E" w:rsidP="00E21A2E">
      <w:pPr>
        <w:pBdr>
          <w:top w:val="single" w:sz="4" w:space="1" w:color="auto"/>
          <w:left w:val="single" w:sz="4" w:space="4" w:color="auto"/>
          <w:bottom w:val="single" w:sz="4" w:space="1" w:color="auto"/>
          <w:right w:val="single" w:sz="4" w:space="4" w:color="auto"/>
        </w:pBdr>
        <w:jc w:val="both"/>
      </w:pPr>
    </w:p>
    <w:p w:rsidR="00E21A2E" w:rsidRDefault="00E21A2E" w:rsidP="00E21A2E">
      <w:pPr>
        <w:pBdr>
          <w:top w:val="single" w:sz="4" w:space="1" w:color="auto"/>
          <w:left w:val="single" w:sz="4" w:space="4" w:color="auto"/>
          <w:bottom w:val="single" w:sz="4" w:space="1" w:color="auto"/>
          <w:right w:val="single" w:sz="4" w:space="4" w:color="auto"/>
        </w:pBdr>
        <w:jc w:val="both"/>
      </w:pPr>
    </w:p>
    <w:p w:rsidR="00E21A2E" w:rsidRDefault="00E21A2E" w:rsidP="00AE19F1">
      <w:pPr>
        <w:jc w:val="both"/>
      </w:pPr>
    </w:p>
    <w:p w:rsidR="00AE19F1" w:rsidRDefault="00203E0E" w:rsidP="00E21A2E">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Is destructive testing required?</w:t>
      </w:r>
    </w:p>
    <w:p w:rsidR="00840701" w:rsidRPr="00AE19F1" w:rsidRDefault="00203E0E" w:rsidP="00E21A2E">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sz w:val="20"/>
        </w:rPr>
      </w:pPr>
      <w:r>
        <w:rPr>
          <w:sz w:val="20"/>
        </w:rPr>
        <w:t>If so, please outline the procedure, level of damage anticipated, and justification for this method of testing. Note: Destructive testing forms must be submitted to the Garstang Museum for approval for each object.</w:t>
      </w:r>
    </w:p>
    <w:p w:rsidR="00AE19F1" w:rsidRDefault="00AE19F1" w:rsidP="00E21A2E">
      <w:pPr>
        <w:pBdr>
          <w:top w:val="single" w:sz="4" w:space="1" w:color="auto"/>
          <w:left w:val="single" w:sz="4" w:space="4" w:color="auto"/>
          <w:bottom w:val="single" w:sz="4" w:space="1" w:color="auto"/>
          <w:right w:val="single" w:sz="4" w:space="4" w:color="auto"/>
        </w:pBdr>
        <w:jc w:val="both"/>
      </w:pPr>
    </w:p>
    <w:p w:rsidR="00E21A2E" w:rsidRDefault="00E21A2E" w:rsidP="00E21A2E">
      <w:pPr>
        <w:pBdr>
          <w:top w:val="single" w:sz="4" w:space="1" w:color="auto"/>
          <w:left w:val="single" w:sz="4" w:space="4" w:color="auto"/>
          <w:bottom w:val="single" w:sz="4" w:space="1" w:color="auto"/>
          <w:right w:val="single" w:sz="4" w:space="4" w:color="auto"/>
        </w:pBdr>
        <w:jc w:val="both"/>
      </w:pPr>
    </w:p>
    <w:p w:rsidR="00E21A2E" w:rsidRDefault="00E21A2E" w:rsidP="00E21A2E">
      <w:pPr>
        <w:pBdr>
          <w:top w:val="single" w:sz="4" w:space="1" w:color="auto"/>
          <w:left w:val="single" w:sz="4" w:space="4" w:color="auto"/>
          <w:bottom w:val="single" w:sz="4" w:space="1" w:color="auto"/>
          <w:right w:val="single" w:sz="4" w:space="4" w:color="auto"/>
        </w:pBdr>
        <w:jc w:val="both"/>
      </w:pPr>
    </w:p>
    <w:p w:rsidR="00BD1BCA" w:rsidRDefault="00BD1BCA" w:rsidP="00E21A2E">
      <w:pPr>
        <w:pBdr>
          <w:top w:val="single" w:sz="4" w:space="1" w:color="auto"/>
          <w:left w:val="single" w:sz="4" w:space="4" w:color="auto"/>
          <w:bottom w:val="single" w:sz="4" w:space="1" w:color="auto"/>
          <w:right w:val="single" w:sz="4" w:space="4" w:color="auto"/>
        </w:pBdr>
        <w:jc w:val="both"/>
      </w:pPr>
    </w:p>
    <w:p w:rsidR="00E21A2E" w:rsidRDefault="00E21A2E" w:rsidP="00E21A2E">
      <w:pPr>
        <w:pBdr>
          <w:top w:val="single" w:sz="4" w:space="1" w:color="auto"/>
          <w:left w:val="single" w:sz="4" w:space="4" w:color="auto"/>
          <w:bottom w:val="single" w:sz="4" w:space="1" w:color="auto"/>
          <w:right w:val="single" w:sz="4" w:space="4" w:color="auto"/>
        </w:pBdr>
        <w:jc w:val="both"/>
      </w:pPr>
    </w:p>
    <w:p w:rsidR="00E21A2E" w:rsidRDefault="00E21A2E" w:rsidP="00E21A2E">
      <w:pPr>
        <w:pBdr>
          <w:top w:val="single" w:sz="4" w:space="1" w:color="auto"/>
          <w:left w:val="single" w:sz="4" w:space="4" w:color="auto"/>
          <w:bottom w:val="single" w:sz="4" w:space="1" w:color="auto"/>
          <w:right w:val="single" w:sz="4" w:space="4" w:color="auto"/>
        </w:pBdr>
        <w:jc w:val="both"/>
      </w:pPr>
    </w:p>
    <w:p w:rsidR="00E21A2E" w:rsidRDefault="00E21A2E" w:rsidP="00AE19F1">
      <w:pPr>
        <w:jc w:val="both"/>
      </w:pPr>
    </w:p>
    <w:p w:rsidR="00AE19F1" w:rsidRDefault="002D625C" w:rsidP="00E21A2E">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Is specialist equipment required?</w:t>
      </w:r>
    </w:p>
    <w:p w:rsidR="00AE19F1" w:rsidRPr="00AE19F1" w:rsidRDefault="002D625C" w:rsidP="00E21A2E">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sz w:val="20"/>
        </w:rPr>
      </w:pPr>
      <w:r>
        <w:rPr>
          <w:sz w:val="20"/>
        </w:rPr>
        <w:t>If so, ple</w:t>
      </w:r>
      <w:r w:rsidR="00E574F9">
        <w:rPr>
          <w:sz w:val="20"/>
        </w:rPr>
        <w:t>ase stat</w:t>
      </w:r>
      <w:r>
        <w:rPr>
          <w:sz w:val="20"/>
        </w:rPr>
        <w:t>e what, and where it will be sourced.</w:t>
      </w:r>
    </w:p>
    <w:p w:rsidR="00AE19F1" w:rsidRDefault="00AE19F1" w:rsidP="00E21A2E">
      <w:pPr>
        <w:pBdr>
          <w:top w:val="single" w:sz="4" w:space="1" w:color="auto"/>
          <w:left w:val="single" w:sz="4" w:space="4" w:color="auto"/>
          <w:bottom w:val="single" w:sz="4" w:space="1" w:color="auto"/>
          <w:right w:val="single" w:sz="4" w:space="4" w:color="auto"/>
        </w:pBdr>
        <w:jc w:val="both"/>
      </w:pPr>
    </w:p>
    <w:p w:rsidR="00E21A2E" w:rsidRDefault="00E21A2E" w:rsidP="00E21A2E">
      <w:pPr>
        <w:pBdr>
          <w:top w:val="single" w:sz="4" w:space="1" w:color="auto"/>
          <w:left w:val="single" w:sz="4" w:space="4" w:color="auto"/>
          <w:bottom w:val="single" w:sz="4" w:space="1" w:color="auto"/>
          <w:right w:val="single" w:sz="4" w:space="4" w:color="auto"/>
        </w:pBdr>
        <w:jc w:val="both"/>
      </w:pPr>
    </w:p>
    <w:p w:rsidR="00E21A2E" w:rsidRDefault="00E21A2E" w:rsidP="00E21A2E">
      <w:pPr>
        <w:pBdr>
          <w:top w:val="single" w:sz="4" w:space="1" w:color="auto"/>
          <w:left w:val="single" w:sz="4" w:space="4" w:color="auto"/>
          <w:bottom w:val="single" w:sz="4" w:space="1" w:color="auto"/>
          <w:right w:val="single" w:sz="4" w:space="4" w:color="auto"/>
        </w:pBdr>
        <w:jc w:val="both"/>
      </w:pPr>
    </w:p>
    <w:p w:rsidR="00E21A2E" w:rsidRDefault="00E21A2E" w:rsidP="00E21A2E">
      <w:pPr>
        <w:pBdr>
          <w:top w:val="single" w:sz="4" w:space="1" w:color="auto"/>
          <w:left w:val="single" w:sz="4" w:space="4" w:color="auto"/>
          <w:bottom w:val="single" w:sz="4" w:space="1" w:color="auto"/>
          <w:right w:val="single" w:sz="4" w:space="4" w:color="auto"/>
        </w:pBdr>
        <w:jc w:val="both"/>
      </w:pPr>
    </w:p>
    <w:p w:rsidR="00E21A2E" w:rsidRDefault="00E21A2E" w:rsidP="00E21A2E">
      <w:pPr>
        <w:pBdr>
          <w:top w:val="single" w:sz="4" w:space="1" w:color="auto"/>
          <w:left w:val="single" w:sz="4" w:space="4" w:color="auto"/>
          <w:bottom w:val="single" w:sz="4" w:space="1" w:color="auto"/>
          <w:right w:val="single" w:sz="4" w:space="4" w:color="auto"/>
        </w:pBdr>
        <w:jc w:val="both"/>
      </w:pPr>
    </w:p>
    <w:p w:rsidR="00E21A2E" w:rsidRDefault="00E21A2E" w:rsidP="00AE19F1">
      <w:pPr>
        <w:jc w:val="both"/>
      </w:pPr>
    </w:p>
    <w:p w:rsidR="00FE019A" w:rsidRDefault="00E574F9" w:rsidP="00E21A2E">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Proposed s</w:t>
      </w:r>
      <w:r w:rsidR="00AE19F1">
        <w:t>ource of funding</w:t>
      </w:r>
      <w:r w:rsidR="00FE019A">
        <w:t>:</w:t>
      </w:r>
    </w:p>
    <w:p w:rsidR="00FE019A" w:rsidRPr="00FE019A" w:rsidRDefault="002D625C" w:rsidP="00E21A2E">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sz w:val="20"/>
        </w:rPr>
      </w:pPr>
      <w:r>
        <w:rPr>
          <w:sz w:val="20"/>
        </w:rPr>
        <w:t>Also n</w:t>
      </w:r>
      <w:r w:rsidR="00FE019A">
        <w:rPr>
          <w:sz w:val="20"/>
        </w:rPr>
        <w:t>ote here any relevant conditions attached to the funding.</w:t>
      </w:r>
    </w:p>
    <w:p w:rsidR="00AE19F1" w:rsidRDefault="00AE19F1" w:rsidP="00E21A2E">
      <w:pPr>
        <w:pBdr>
          <w:top w:val="single" w:sz="4" w:space="1" w:color="auto"/>
          <w:left w:val="single" w:sz="4" w:space="4" w:color="auto"/>
          <w:bottom w:val="single" w:sz="4" w:space="1" w:color="auto"/>
          <w:right w:val="single" w:sz="4" w:space="4" w:color="auto"/>
        </w:pBdr>
        <w:jc w:val="both"/>
      </w:pPr>
    </w:p>
    <w:p w:rsidR="00E21A2E" w:rsidRDefault="00E21A2E" w:rsidP="00E21A2E">
      <w:pPr>
        <w:pBdr>
          <w:top w:val="single" w:sz="4" w:space="1" w:color="auto"/>
          <w:left w:val="single" w:sz="4" w:space="4" w:color="auto"/>
          <w:bottom w:val="single" w:sz="4" w:space="1" w:color="auto"/>
          <w:right w:val="single" w:sz="4" w:space="4" w:color="auto"/>
        </w:pBdr>
        <w:jc w:val="both"/>
      </w:pPr>
    </w:p>
    <w:p w:rsidR="00BD1BCA" w:rsidRDefault="00BD1BCA" w:rsidP="00E21A2E">
      <w:pPr>
        <w:pBdr>
          <w:top w:val="single" w:sz="4" w:space="1" w:color="auto"/>
          <w:left w:val="single" w:sz="4" w:space="4" w:color="auto"/>
          <w:bottom w:val="single" w:sz="4" w:space="1" w:color="auto"/>
          <w:right w:val="single" w:sz="4" w:space="4" w:color="auto"/>
        </w:pBdr>
        <w:jc w:val="both"/>
      </w:pPr>
    </w:p>
    <w:p w:rsidR="00E21A2E" w:rsidRDefault="00E21A2E" w:rsidP="00E21A2E">
      <w:pPr>
        <w:pBdr>
          <w:top w:val="single" w:sz="4" w:space="1" w:color="auto"/>
          <w:left w:val="single" w:sz="4" w:space="4" w:color="auto"/>
          <w:bottom w:val="single" w:sz="4" w:space="1" w:color="auto"/>
          <w:right w:val="single" w:sz="4" w:space="4" w:color="auto"/>
        </w:pBdr>
        <w:jc w:val="both"/>
      </w:pPr>
    </w:p>
    <w:p w:rsidR="00B11FAE" w:rsidRDefault="00B11FAE" w:rsidP="00E21A2E">
      <w:pPr>
        <w:pBdr>
          <w:top w:val="single" w:sz="4" w:space="1" w:color="auto"/>
          <w:left w:val="single" w:sz="4" w:space="4" w:color="auto"/>
          <w:bottom w:val="single" w:sz="4" w:space="1" w:color="auto"/>
          <w:right w:val="single" w:sz="4" w:space="4" w:color="auto"/>
        </w:pBdr>
        <w:jc w:val="both"/>
      </w:pPr>
    </w:p>
    <w:p w:rsidR="00BB7D34" w:rsidRDefault="00BB7D34" w:rsidP="004F36D2">
      <w:pPr>
        <w:jc w:val="both"/>
      </w:pPr>
    </w:p>
    <w:p w:rsidR="00FE019A" w:rsidRDefault="00FE019A" w:rsidP="00E21A2E">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Does the research project involve collaboration with other institutions?</w:t>
      </w:r>
    </w:p>
    <w:p w:rsidR="00714979" w:rsidRPr="00FE019A" w:rsidRDefault="00714979" w:rsidP="00E21A2E">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roofErr w:type="gramStart"/>
      <w:r w:rsidRPr="00714979">
        <w:rPr>
          <w:sz w:val="20"/>
        </w:rPr>
        <w:t xml:space="preserve">If so, </w:t>
      </w:r>
      <w:r w:rsidR="00FE019A">
        <w:rPr>
          <w:sz w:val="20"/>
        </w:rPr>
        <w:t>where?</w:t>
      </w:r>
      <w:proofErr w:type="gramEnd"/>
      <w:r w:rsidR="00FE019A">
        <w:rPr>
          <w:sz w:val="20"/>
        </w:rPr>
        <w:t xml:space="preserve"> </w:t>
      </w:r>
      <w:proofErr w:type="gramStart"/>
      <w:r w:rsidR="00FE019A">
        <w:rPr>
          <w:sz w:val="20"/>
        </w:rPr>
        <w:t>And of what nature?</w:t>
      </w:r>
      <w:proofErr w:type="gramEnd"/>
    </w:p>
    <w:p w:rsidR="00AE19F1" w:rsidRDefault="00AE19F1" w:rsidP="00E21A2E">
      <w:pPr>
        <w:pBdr>
          <w:top w:val="single" w:sz="4" w:space="1" w:color="auto"/>
          <w:left w:val="single" w:sz="4" w:space="4" w:color="auto"/>
          <w:bottom w:val="single" w:sz="4" w:space="1" w:color="auto"/>
          <w:right w:val="single" w:sz="4" w:space="4" w:color="auto"/>
        </w:pBdr>
        <w:jc w:val="both"/>
      </w:pPr>
    </w:p>
    <w:p w:rsidR="00714979" w:rsidRDefault="00714979" w:rsidP="00E21A2E">
      <w:pPr>
        <w:pBdr>
          <w:top w:val="single" w:sz="4" w:space="1" w:color="auto"/>
          <w:left w:val="single" w:sz="4" w:space="4" w:color="auto"/>
          <w:bottom w:val="single" w:sz="4" w:space="1" w:color="auto"/>
          <w:right w:val="single" w:sz="4" w:space="4" w:color="auto"/>
        </w:pBdr>
        <w:jc w:val="both"/>
      </w:pPr>
    </w:p>
    <w:p w:rsidR="00714979" w:rsidRDefault="00714979" w:rsidP="00E21A2E">
      <w:pPr>
        <w:pBdr>
          <w:top w:val="single" w:sz="4" w:space="1" w:color="auto"/>
          <w:left w:val="single" w:sz="4" w:space="4" w:color="auto"/>
          <w:bottom w:val="single" w:sz="4" w:space="1" w:color="auto"/>
          <w:right w:val="single" w:sz="4" w:space="4" w:color="auto"/>
        </w:pBdr>
        <w:jc w:val="both"/>
      </w:pPr>
    </w:p>
    <w:p w:rsidR="00714979" w:rsidRDefault="00714979" w:rsidP="00E21A2E">
      <w:pPr>
        <w:pBdr>
          <w:top w:val="single" w:sz="4" w:space="1" w:color="auto"/>
          <w:left w:val="single" w:sz="4" w:space="4" w:color="auto"/>
          <w:bottom w:val="single" w:sz="4" w:space="1" w:color="auto"/>
          <w:right w:val="single" w:sz="4" w:space="4" w:color="auto"/>
        </w:pBdr>
        <w:jc w:val="both"/>
      </w:pPr>
    </w:p>
    <w:p w:rsidR="00BD1BCA" w:rsidRDefault="00BD1BCA" w:rsidP="00E21A2E">
      <w:pPr>
        <w:pBdr>
          <w:top w:val="single" w:sz="4" w:space="1" w:color="auto"/>
          <w:left w:val="single" w:sz="4" w:space="4" w:color="auto"/>
          <w:bottom w:val="single" w:sz="4" w:space="1" w:color="auto"/>
          <w:right w:val="single" w:sz="4" w:space="4" w:color="auto"/>
        </w:pBdr>
        <w:jc w:val="both"/>
      </w:pPr>
    </w:p>
    <w:p w:rsidR="00BD1BCA" w:rsidRDefault="00BD1BCA" w:rsidP="00E21A2E">
      <w:pPr>
        <w:pBdr>
          <w:top w:val="single" w:sz="4" w:space="1" w:color="auto"/>
          <w:left w:val="single" w:sz="4" w:space="4" w:color="auto"/>
          <w:bottom w:val="single" w:sz="4" w:space="1" w:color="auto"/>
          <w:right w:val="single" w:sz="4" w:space="4" w:color="auto"/>
        </w:pBdr>
        <w:jc w:val="both"/>
      </w:pPr>
    </w:p>
    <w:p w:rsidR="00AE19F1" w:rsidRDefault="00AE19F1" w:rsidP="00AE19F1">
      <w:pPr>
        <w:jc w:val="both"/>
      </w:pPr>
    </w:p>
    <w:p w:rsidR="00BB7D34" w:rsidRDefault="00FE019A" w:rsidP="002D625C">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Start and finish dates of proposed research</w:t>
      </w:r>
      <w:r w:rsidR="00BB7D34">
        <w:t>:</w:t>
      </w:r>
    </w:p>
    <w:p w:rsidR="00BB7D34" w:rsidRDefault="00BB7D34" w:rsidP="002D625C">
      <w:pPr>
        <w:pBdr>
          <w:top w:val="single" w:sz="4" w:space="1" w:color="auto"/>
          <w:left w:val="single" w:sz="4" w:space="4" w:color="auto"/>
          <w:bottom w:val="single" w:sz="4" w:space="1" w:color="auto"/>
          <w:right w:val="single" w:sz="4" w:space="4" w:color="auto"/>
        </w:pBdr>
        <w:jc w:val="both"/>
      </w:pPr>
    </w:p>
    <w:p w:rsidR="00BB7D34" w:rsidRDefault="00BB7D34" w:rsidP="002D625C">
      <w:pPr>
        <w:pBdr>
          <w:top w:val="single" w:sz="4" w:space="1" w:color="auto"/>
          <w:left w:val="single" w:sz="4" w:space="4" w:color="auto"/>
          <w:bottom w:val="single" w:sz="4" w:space="1" w:color="auto"/>
          <w:right w:val="single" w:sz="4" w:space="4" w:color="auto"/>
        </w:pBdr>
        <w:jc w:val="both"/>
      </w:pPr>
    </w:p>
    <w:p w:rsidR="002D625C" w:rsidRDefault="002D625C" w:rsidP="002D625C">
      <w:pPr>
        <w:pBdr>
          <w:top w:val="single" w:sz="4" w:space="1" w:color="auto"/>
          <w:left w:val="single" w:sz="4" w:space="4" w:color="auto"/>
          <w:bottom w:val="single" w:sz="4" w:space="1" w:color="auto"/>
          <w:right w:val="single" w:sz="4" w:space="4" w:color="auto"/>
        </w:pBdr>
        <w:jc w:val="both"/>
      </w:pPr>
    </w:p>
    <w:p w:rsidR="002D625C" w:rsidRDefault="002D625C" w:rsidP="002D625C">
      <w:pPr>
        <w:pBdr>
          <w:top w:val="single" w:sz="4" w:space="1" w:color="auto"/>
          <w:left w:val="single" w:sz="4" w:space="4" w:color="auto"/>
          <w:bottom w:val="single" w:sz="4" w:space="1" w:color="auto"/>
          <w:right w:val="single" w:sz="4" w:space="4" w:color="auto"/>
        </w:pBdr>
        <w:jc w:val="both"/>
      </w:pPr>
    </w:p>
    <w:p w:rsidR="00BB7D34" w:rsidRDefault="00BB7D34" w:rsidP="002D625C">
      <w:pPr>
        <w:jc w:val="both"/>
      </w:pPr>
    </w:p>
    <w:p w:rsidR="002D625C" w:rsidRDefault="002D625C" w:rsidP="002D625C">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Outputs of research project:</w:t>
      </w:r>
    </w:p>
    <w:p w:rsidR="002D625C" w:rsidRDefault="002D625C" w:rsidP="002D625C">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roofErr w:type="gramStart"/>
      <w:r>
        <w:rPr>
          <w:sz w:val="20"/>
        </w:rPr>
        <w:t>Planned p</w:t>
      </w:r>
      <w:r w:rsidRPr="002D625C">
        <w:rPr>
          <w:sz w:val="20"/>
        </w:rPr>
        <w:t>ublications, exhibitions, conferences</w:t>
      </w:r>
      <w:r>
        <w:rPr>
          <w:sz w:val="20"/>
        </w:rPr>
        <w:t xml:space="preserve"> etc.</w:t>
      </w:r>
      <w:proofErr w:type="gramEnd"/>
    </w:p>
    <w:p w:rsidR="002D625C" w:rsidRDefault="002D625C" w:rsidP="002D625C">
      <w:pPr>
        <w:pBdr>
          <w:top w:val="single" w:sz="4" w:space="1" w:color="auto"/>
          <w:left w:val="single" w:sz="4" w:space="4" w:color="auto"/>
          <w:bottom w:val="single" w:sz="4" w:space="1" w:color="auto"/>
          <w:right w:val="single" w:sz="4" w:space="4" w:color="auto"/>
        </w:pBdr>
        <w:jc w:val="both"/>
      </w:pPr>
    </w:p>
    <w:p w:rsidR="002D625C" w:rsidRDefault="002D625C" w:rsidP="002D625C">
      <w:pPr>
        <w:pBdr>
          <w:top w:val="single" w:sz="4" w:space="1" w:color="auto"/>
          <w:left w:val="single" w:sz="4" w:space="4" w:color="auto"/>
          <w:bottom w:val="single" w:sz="4" w:space="1" w:color="auto"/>
          <w:right w:val="single" w:sz="4" w:space="4" w:color="auto"/>
        </w:pBdr>
        <w:jc w:val="both"/>
      </w:pPr>
    </w:p>
    <w:p w:rsidR="002D625C" w:rsidRDefault="002D625C" w:rsidP="002D625C">
      <w:pPr>
        <w:pBdr>
          <w:top w:val="single" w:sz="4" w:space="1" w:color="auto"/>
          <w:left w:val="single" w:sz="4" w:space="4" w:color="auto"/>
          <w:bottom w:val="single" w:sz="4" w:space="1" w:color="auto"/>
          <w:right w:val="single" w:sz="4" w:space="4" w:color="auto"/>
        </w:pBdr>
        <w:jc w:val="both"/>
      </w:pPr>
    </w:p>
    <w:p w:rsidR="00E574F9" w:rsidRDefault="00E574F9" w:rsidP="002D625C">
      <w:pPr>
        <w:pBdr>
          <w:top w:val="single" w:sz="4" w:space="1" w:color="auto"/>
          <w:left w:val="single" w:sz="4" w:space="4" w:color="auto"/>
          <w:bottom w:val="single" w:sz="4" w:space="1" w:color="auto"/>
          <w:right w:val="single" w:sz="4" w:space="4" w:color="auto"/>
        </w:pBdr>
        <w:jc w:val="both"/>
      </w:pPr>
    </w:p>
    <w:p w:rsidR="00E574F9" w:rsidRDefault="00E574F9" w:rsidP="002D625C">
      <w:pPr>
        <w:pBdr>
          <w:top w:val="single" w:sz="4" w:space="1" w:color="auto"/>
          <w:left w:val="single" w:sz="4" w:space="4" w:color="auto"/>
          <w:bottom w:val="single" w:sz="4" w:space="1" w:color="auto"/>
          <w:right w:val="single" w:sz="4" w:space="4" w:color="auto"/>
        </w:pBdr>
        <w:jc w:val="both"/>
      </w:pPr>
    </w:p>
    <w:p w:rsidR="002D625C" w:rsidRDefault="002D625C" w:rsidP="002D625C">
      <w:pPr>
        <w:pBdr>
          <w:top w:val="single" w:sz="4" w:space="1" w:color="auto"/>
          <w:left w:val="single" w:sz="4" w:space="4" w:color="auto"/>
          <w:bottom w:val="single" w:sz="4" w:space="1" w:color="auto"/>
          <w:right w:val="single" w:sz="4" w:space="4" w:color="auto"/>
        </w:pBdr>
        <w:jc w:val="both"/>
      </w:pPr>
    </w:p>
    <w:p w:rsidR="00BB7D34" w:rsidRDefault="00BB7D34" w:rsidP="002D625C">
      <w:pPr>
        <w:jc w:val="both"/>
      </w:pPr>
    </w:p>
    <w:p w:rsidR="002D625C" w:rsidRDefault="002D625C" w:rsidP="002D625C">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Estimated requirement of curatorial time:</w:t>
      </w:r>
    </w:p>
    <w:p w:rsidR="002D625C" w:rsidRPr="002D625C" w:rsidRDefault="002D625C" w:rsidP="002B2568">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sz w:val="20"/>
        </w:rPr>
      </w:pPr>
      <w:r>
        <w:rPr>
          <w:sz w:val="20"/>
        </w:rPr>
        <w:t>A</w:t>
      </w:r>
      <w:r w:rsidR="00E4588A">
        <w:rPr>
          <w:sz w:val="20"/>
        </w:rPr>
        <w:t xml:space="preserve"> good estimate to use is </w:t>
      </w:r>
      <w:r w:rsidR="002B2568">
        <w:rPr>
          <w:sz w:val="20"/>
        </w:rPr>
        <w:t>4</w:t>
      </w:r>
      <w:r w:rsidR="00E4588A">
        <w:rPr>
          <w:sz w:val="20"/>
        </w:rPr>
        <w:t xml:space="preserve"> hours per 20 objects made accessible from the stores/displays. Please be aware that with our current limited working hours and heavy workload, objects cannot be made available on more than two days a week. </w:t>
      </w:r>
      <w:r w:rsidR="002B2568">
        <w:rPr>
          <w:sz w:val="20"/>
        </w:rPr>
        <w:t>Unsupervised</w:t>
      </w:r>
      <w:r w:rsidR="00E4588A">
        <w:rPr>
          <w:sz w:val="20"/>
        </w:rPr>
        <w:t xml:space="preserve"> access to the collections </w:t>
      </w:r>
      <w:r w:rsidR="00E4588A" w:rsidRPr="00E4588A">
        <w:rPr>
          <w:b/>
          <w:sz w:val="20"/>
        </w:rPr>
        <w:t>will not</w:t>
      </w:r>
      <w:r w:rsidR="00E4588A">
        <w:rPr>
          <w:sz w:val="20"/>
        </w:rPr>
        <w:t xml:space="preserve"> be provided to researchers, for basic security reasons.</w:t>
      </w:r>
      <w:r w:rsidR="007930A5">
        <w:rPr>
          <w:sz w:val="20"/>
        </w:rPr>
        <w:t xml:space="preserve"> </w:t>
      </w:r>
      <w:r w:rsidR="007930A5" w:rsidRPr="007930A5">
        <w:rPr>
          <w:b/>
          <w:sz w:val="20"/>
        </w:rPr>
        <w:t xml:space="preserve">If the curatorial hours required are beyond our current staffing capacity, you will be </w:t>
      </w:r>
      <w:r w:rsidR="002B2568">
        <w:rPr>
          <w:b/>
          <w:sz w:val="20"/>
        </w:rPr>
        <w:t>asked</w:t>
      </w:r>
      <w:r w:rsidR="007930A5" w:rsidRPr="007930A5">
        <w:rPr>
          <w:b/>
          <w:sz w:val="20"/>
        </w:rPr>
        <w:t xml:space="preserve"> to provide </w:t>
      </w:r>
      <w:r w:rsidR="007930A5">
        <w:rPr>
          <w:b/>
          <w:sz w:val="20"/>
        </w:rPr>
        <w:t>the costs</w:t>
      </w:r>
      <w:r w:rsidR="007930A5" w:rsidRPr="007930A5">
        <w:rPr>
          <w:b/>
          <w:sz w:val="20"/>
        </w:rPr>
        <w:t xml:space="preserve"> to cover the additional staff time.</w:t>
      </w:r>
    </w:p>
    <w:p w:rsidR="002D625C" w:rsidRDefault="002D625C" w:rsidP="002D625C">
      <w:pPr>
        <w:pBdr>
          <w:top w:val="single" w:sz="4" w:space="1" w:color="auto"/>
          <w:left w:val="single" w:sz="4" w:space="4" w:color="auto"/>
          <w:bottom w:val="single" w:sz="4" w:space="1" w:color="auto"/>
          <w:right w:val="single" w:sz="4" w:space="4" w:color="auto"/>
        </w:pBdr>
        <w:jc w:val="both"/>
      </w:pPr>
    </w:p>
    <w:p w:rsidR="00E574F9" w:rsidRDefault="00E574F9" w:rsidP="002D625C">
      <w:pPr>
        <w:pBdr>
          <w:top w:val="single" w:sz="4" w:space="1" w:color="auto"/>
          <w:left w:val="single" w:sz="4" w:space="4" w:color="auto"/>
          <w:bottom w:val="single" w:sz="4" w:space="1" w:color="auto"/>
          <w:right w:val="single" w:sz="4" w:space="4" w:color="auto"/>
        </w:pBdr>
        <w:jc w:val="both"/>
      </w:pPr>
    </w:p>
    <w:p w:rsidR="00E574F9" w:rsidRDefault="00E574F9" w:rsidP="002D625C">
      <w:pPr>
        <w:pBdr>
          <w:top w:val="single" w:sz="4" w:space="1" w:color="auto"/>
          <w:left w:val="single" w:sz="4" w:space="4" w:color="auto"/>
          <w:bottom w:val="single" w:sz="4" w:space="1" w:color="auto"/>
          <w:right w:val="single" w:sz="4" w:space="4" w:color="auto"/>
        </w:pBdr>
        <w:jc w:val="both"/>
      </w:pPr>
    </w:p>
    <w:p w:rsidR="002D625C" w:rsidRDefault="002D625C" w:rsidP="002D625C">
      <w:pPr>
        <w:pBdr>
          <w:top w:val="single" w:sz="4" w:space="1" w:color="auto"/>
          <w:left w:val="single" w:sz="4" w:space="4" w:color="auto"/>
          <w:bottom w:val="single" w:sz="4" w:space="1" w:color="auto"/>
          <w:right w:val="single" w:sz="4" w:space="4" w:color="auto"/>
        </w:pBdr>
        <w:jc w:val="both"/>
      </w:pPr>
    </w:p>
    <w:p w:rsidR="002D625C" w:rsidRDefault="002D625C" w:rsidP="002D625C">
      <w:pPr>
        <w:pBdr>
          <w:top w:val="single" w:sz="4" w:space="1" w:color="auto"/>
          <w:left w:val="single" w:sz="4" w:space="4" w:color="auto"/>
          <w:bottom w:val="single" w:sz="4" w:space="1" w:color="auto"/>
          <w:right w:val="single" w:sz="4" w:space="4" w:color="auto"/>
        </w:pBdr>
        <w:jc w:val="both"/>
      </w:pPr>
    </w:p>
    <w:p w:rsidR="002D625C" w:rsidRDefault="002D625C" w:rsidP="002D625C">
      <w:pPr>
        <w:pBdr>
          <w:top w:val="single" w:sz="4" w:space="1" w:color="auto"/>
          <w:left w:val="single" w:sz="4" w:space="4" w:color="auto"/>
          <w:bottom w:val="single" w:sz="4" w:space="1" w:color="auto"/>
          <w:right w:val="single" w:sz="4" w:space="4" w:color="auto"/>
        </w:pBdr>
        <w:jc w:val="both"/>
      </w:pPr>
      <w:bookmarkStart w:id="0" w:name="_GoBack"/>
      <w:bookmarkEnd w:id="0"/>
    </w:p>
    <w:sectPr w:rsidR="002D625C" w:rsidSect="001E1CC4">
      <w:headerReference w:type="default" r:id="rId8"/>
      <w:footerReference w:type="default" r:id="rId9"/>
      <w:pgSz w:w="11906" w:h="16838"/>
      <w:pgMar w:top="1440" w:right="1440" w:bottom="426" w:left="1440" w:header="708" w:footer="312"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AFC" w:rsidRDefault="00ED0AFC" w:rsidP="005D1587">
      <w:r>
        <w:separator/>
      </w:r>
    </w:p>
  </w:endnote>
  <w:endnote w:type="continuationSeparator" w:id="0">
    <w:p w:rsidR="00ED0AFC" w:rsidRDefault="00ED0AFC" w:rsidP="005D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769536"/>
      <w:docPartObj>
        <w:docPartGallery w:val="Page Numbers (Bottom of Page)"/>
        <w:docPartUnique/>
      </w:docPartObj>
    </w:sdtPr>
    <w:sdtEndPr/>
    <w:sdtContent>
      <w:p w:rsidR="00510A18" w:rsidRDefault="00D431BD">
        <w:pPr>
          <w:pStyle w:val="Footer"/>
          <w:jc w:val="right"/>
        </w:pPr>
        <w:r>
          <w:fldChar w:fldCharType="begin"/>
        </w:r>
        <w:r>
          <w:instrText xml:space="preserve"> PAGE   \* MERGEFORMAT </w:instrText>
        </w:r>
        <w:r>
          <w:fldChar w:fldCharType="separate"/>
        </w:r>
        <w:r w:rsidR="002B2568">
          <w:rPr>
            <w:noProof/>
          </w:rPr>
          <w:t>- 1 -</w:t>
        </w:r>
        <w:r>
          <w:rPr>
            <w:noProof/>
          </w:rPr>
          <w:fldChar w:fldCharType="end"/>
        </w:r>
      </w:p>
    </w:sdtContent>
  </w:sdt>
  <w:p w:rsidR="00510A18" w:rsidRDefault="00510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AFC" w:rsidRDefault="00ED0AFC" w:rsidP="005D1587">
      <w:r>
        <w:separator/>
      </w:r>
    </w:p>
  </w:footnote>
  <w:footnote w:type="continuationSeparator" w:id="0">
    <w:p w:rsidR="00ED0AFC" w:rsidRDefault="00ED0AFC" w:rsidP="005D1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A18" w:rsidRDefault="00510A18">
    <w:pPr>
      <w:pStyle w:val="Header"/>
    </w:pPr>
    <w:r>
      <w:rPr>
        <w:rFonts w:ascii="Verdana" w:hAnsi="Verdana" w:cs="Arial"/>
        <w:b/>
        <w:bCs/>
        <w:noProof/>
        <w:sz w:val="18"/>
        <w:lang w:eastAsia="en-GB"/>
      </w:rPr>
      <w:drawing>
        <wp:inline distT="0" distB="0" distL="0" distR="0" wp14:anchorId="010BFFC2" wp14:editId="445F5EB0">
          <wp:extent cx="2476500" cy="723900"/>
          <wp:effectExtent l="0" t="0" r="0" b="0"/>
          <wp:docPr id="4" name="Picture 4" descr="colour_logo_0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ur_logo_0848"/>
                  <pic:cNvPicPr>
                    <a:picLocks noChangeAspect="1" noChangeArrowheads="1"/>
                  </pic:cNvPicPr>
                </pic:nvPicPr>
                <pic:blipFill>
                  <a:blip r:embed="rId1"/>
                  <a:srcRect l="9314" t="23656" r="10294" b="24731"/>
                  <a:stretch>
                    <a:fillRect/>
                  </a:stretch>
                </pic:blipFill>
                <pic:spPr bwMode="auto">
                  <a:xfrm>
                    <a:off x="0" y="0"/>
                    <a:ext cx="2476500" cy="723900"/>
                  </a:xfrm>
                  <a:prstGeom prst="rect">
                    <a:avLst/>
                  </a:prstGeom>
                  <a:noFill/>
                  <a:ln w="9525">
                    <a:noFill/>
                    <a:miter lim="800000"/>
                    <a:headEnd/>
                    <a:tailEnd/>
                  </a:ln>
                </pic:spPr>
              </pic:pic>
            </a:graphicData>
          </a:graphic>
        </wp:inline>
      </w:drawing>
    </w:r>
    <w:r w:rsidR="006325D6">
      <w:t xml:space="preserve">                       </w:t>
    </w:r>
    <w:r w:rsidR="006325D6">
      <w:rPr>
        <w:noProof/>
        <w:lang w:eastAsia="en-GB"/>
      </w:rPr>
      <w:drawing>
        <wp:inline distT="0" distB="0" distL="0" distR="0" wp14:anchorId="19C05C09" wp14:editId="039778E6">
          <wp:extent cx="2371725" cy="6785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stang Museum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75238" cy="679597"/>
                  </a:xfrm>
                  <a:prstGeom prst="rect">
                    <a:avLst/>
                  </a:prstGeom>
                </pic:spPr>
              </pic:pic>
            </a:graphicData>
          </a:graphic>
        </wp:inline>
      </w:drawing>
    </w:r>
  </w:p>
  <w:p w:rsidR="00510A18" w:rsidRDefault="00510A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840701"/>
    <w:rsid w:val="000B0FD3"/>
    <w:rsid w:val="001E1CC4"/>
    <w:rsid w:val="00203E0E"/>
    <w:rsid w:val="002B2568"/>
    <w:rsid w:val="002D04F5"/>
    <w:rsid w:val="002D625C"/>
    <w:rsid w:val="002F249F"/>
    <w:rsid w:val="00383CFA"/>
    <w:rsid w:val="00492CE8"/>
    <w:rsid w:val="004E057C"/>
    <w:rsid w:val="004F36D2"/>
    <w:rsid w:val="004F5571"/>
    <w:rsid w:val="00510A18"/>
    <w:rsid w:val="005812EC"/>
    <w:rsid w:val="005918CA"/>
    <w:rsid w:val="005D1587"/>
    <w:rsid w:val="006325D6"/>
    <w:rsid w:val="00644533"/>
    <w:rsid w:val="00694C23"/>
    <w:rsid w:val="006F11DE"/>
    <w:rsid w:val="00714979"/>
    <w:rsid w:val="00721791"/>
    <w:rsid w:val="007930A5"/>
    <w:rsid w:val="00831EBA"/>
    <w:rsid w:val="00840701"/>
    <w:rsid w:val="0086067A"/>
    <w:rsid w:val="008911DE"/>
    <w:rsid w:val="00916F6F"/>
    <w:rsid w:val="009C64A0"/>
    <w:rsid w:val="009E2156"/>
    <w:rsid w:val="00A37983"/>
    <w:rsid w:val="00A64717"/>
    <w:rsid w:val="00A92B59"/>
    <w:rsid w:val="00AE19F1"/>
    <w:rsid w:val="00AE53B5"/>
    <w:rsid w:val="00B11FAE"/>
    <w:rsid w:val="00BB7D34"/>
    <w:rsid w:val="00BD1BCA"/>
    <w:rsid w:val="00BD4799"/>
    <w:rsid w:val="00C2793D"/>
    <w:rsid w:val="00C8507E"/>
    <w:rsid w:val="00D431BD"/>
    <w:rsid w:val="00E21A2E"/>
    <w:rsid w:val="00E4588A"/>
    <w:rsid w:val="00E574F9"/>
    <w:rsid w:val="00ED0AFC"/>
    <w:rsid w:val="00EF1EFC"/>
    <w:rsid w:val="00F36E10"/>
    <w:rsid w:val="00FE019A"/>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71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4717"/>
    <w:pPr>
      <w:jc w:val="center"/>
    </w:pPr>
    <w:rPr>
      <w:sz w:val="28"/>
    </w:rPr>
  </w:style>
  <w:style w:type="character" w:customStyle="1" w:styleId="TitleChar">
    <w:name w:val="Title Char"/>
    <w:basedOn w:val="DefaultParagraphFont"/>
    <w:link w:val="Title"/>
    <w:rsid w:val="00A64717"/>
    <w:rPr>
      <w:rFonts w:ascii="Palatino Linotype" w:hAnsi="Palatino Linotype"/>
      <w:sz w:val="28"/>
      <w:szCs w:val="24"/>
      <w:lang w:eastAsia="en-US"/>
    </w:rPr>
  </w:style>
  <w:style w:type="paragraph" w:styleId="Header">
    <w:name w:val="header"/>
    <w:basedOn w:val="Normal"/>
    <w:link w:val="HeaderChar"/>
    <w:uiPriority w:val="99"/>
    <w:unhideWhenUsed/>
    <w:rsid w:val="005D1587"/>
    <w:pPr>
      <w:tabs>
        <w:tab w:val="center" w:pos="4513"/>
        <w:tab w:val="right" w:pos="9026"/>
      </w:tabs>
    </w:pPr>
  </w:style>
  <w:style w:type="character" w:customStyle="1" w:styleId="HeaderChar">
    <w:name w:val="Header Char"/>
    <w:basedOn w:val="DefaultParagraphFont"/>
    <w:link w:val="Header"/>
    <w:uiPriority w:val="99"/>
    <w:rsid w:val="005D1587"/>
    <w:rPr>
      <w:lang w:eastAsia="en-US"/>
    </w:rPr>
  </w:style>
  <w:style w:type="paragraph" w:styleId="Footer">
    <w:name w:val="footer"/>
    <w:basedOn w:val="Normal"/>
    <w:link w:val="FooterChar"/>
    <w:uiPriority w:val="99"/>
    <w:unhideWhenUsed/>
    <w:rsid w:val="005D1587"/>
    <w:pPr>
      <w:tabs>
        <w:tab w:val="center" w:pos="4513"/>
        <w:tab w:val="right" w:pos="9026"/>
      </w:tabs>
    </w:pPr>
  </w:style>
  <w:style w:type="character" w:customStyle="1" w:styleId="FooterChar">
    <w:name w:val="Footer Char"/>
    <w:basedOn w:val="DefaultParagraphFont"/>
    <w:link w:val="Footer"/>
    <w:uiPriority w:val="99"/>
    <w:rsid w:val="005D1587"/>
    <w:rPr>
      <w:lang w:eastAsia="en-US"/>
    </w:rPr>
  </w:style>
  <w:style w:type="paragraph" w:styleId="BalloonText">
    <w:name w:val="Balloon Text"/>
    <w:basedOn w:val="Normal"/>
    <w:link w:val="BalloonTextChar"/>
    <w:uiPriority w:val="99"/>
    <w:semiHidden/>
    <w:unhideWhenUsed/>
    <w:rsid w:val="005D1587"/>
    <w:rPr>
      <w:rFonts w:ascii="Tahoma" w:hAnsi="Tahoma" w:cs="Tahoma"/>
      <w:sz w:val="16"/>
      <w:szCs w:val="16"/>
    </w:rPr>
  </w:style>
  <w:style w:type="character" w:customStyle="1" w:styleId="BalloonTextChar">
    <w:name w:val="Balloon Text Char"/>
    <w:basedOn w:val="DefaultParagraphFont"/>
    <w:link w:val="BalloonText"/>
    <w:uiPriority w:val="99"/>
    <w:semiHidden/>
    <w:rsid w:val="005D158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8E158-047C-4F3B-A020-B97D1926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Liverpool - Computing Services</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Criscenzo Laycock, Gina</cp:lastModifiedBy>
  <cp:revision>11</cp:revision>
  <dcterms:created xsi:type="dcterms:W3CDTF">2015-03-20T17:10:00Z</dcterms:created>
  <dcterms:modified xsi:type="dcterms:W3CDTF">2016-10-17T12:49:00Z</dcterms:modified>
</cp:coreProperties>
</file>